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C7B8" w14:textId="5DB1A12D" w:rsidR="00AF5D4D" w:rsidRDefault="00AF5D4D" w:rsidP="001D598F">
      <w:pPr>
        <w:spacing w:after="0" w:line="360" w:lineRule="auto"/>
        <w:jc w:val="center"/>
        <w:rPr>
          <w:rFonts w:cstheme="minorHAnsi"/>
          <w:b/>
          <w:color w:val="000000" w:themeColor="text1"/>
          <w:sz w:val="44"/>
          <w:szCs w:val="44"/>
        </w:rPr>
      </w:pPr>
      <w:r>
        <w:rPr>
          <w:rFonts w:cstheme="minorHAnsi"/>
          <w:b/>
          <w:noProof/>
          <w:color w:val="000000" w:themeColor="text1"/>
          <w:sz w:val="44"/>
          <w:szCs w:val="44"/>
          <w:lang w:eastAsia="en-GB"/>
        </w:rPr>
        <w:drawing>
          <wp:inline distT="0" distB="0" distL="0" distR="0" wp14:anchorId="4B551388" wp14:editId="44064818">
            <wp:extent cx="4105275" cy="1371600"/>
            <wp:effectExtent l="0" t="0" r="0" b="0"/>
            <wp:docPr id="3" name="Picture 3" descr="C:\Users\sdavies5\Pictures\North-PCN-Logo-landscap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avies5\Pictures\North-PCN-Logo-landscape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71CC0" w14:textId="4D8C36C1" w:rsidR="001D598F" w:rsidRDefault="001735A7" w:rsidP="001D598F">
      <w:pPr>
        <w:spacing w:after="0" w:line="36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1D598F">
        <w:rPr>
          <w:rFonts w:cstheme="minorHAnsi"/>
          <w:b/>
          <w:color w:val="000000" w:themeColor="text1"/>
          <w:sz w:val="36"/>
          <w:szCs w:val="36"/>
        </w:rPr>
        <w:t>FIRST CONTACT PRACTITIONER</w:t>
      </w:r>
      <w:r w:rsidR="00227E04" w:rsidRPr="001D598F">
        <w:rPr>
          <w:rFonts w:cstheme="minorHAnsi"/>
          <w:b/>
          <w:color w:val="000000" w:themeColor="text1"/>
          <w:sz w:val="36"/>
          <w:szCs w:val="36"/>
        </w:rPr>
        <w:t xml:space="preserve"> </w:t>
      </w:r>
      <w:r w:rsidR="00791AA8" w:rsidRPr="001D598F">
        <w:rPr>
          <w:rFonts w:cstheme="minorHAnsi"/>
          <w:b/>
          <w:color w:val="000000" w:themeColor="text1"/>
          <w:sz w:val="36"/>
          <w:szCs w:val="36"/>
        </w:rPr>
        <w:t xml:space="preserve">(PODIATRIST) </w:t>
      </w:r>
      <w:r w:rsidR="00227E04" w:rsidRPr="001D598F">
        <w:rPr>
          <w:rFonts w:cstheme="minorHAnsi"/>
          <w:b/>
          <w:color w:val="000000" w:themeColor="text1"/>
          <w:sz w:val="36"/>
          <w:szCs w:val="36"/>
        </w:rPr>
        <w:t>SERVICE</w:t>
      </w:r>
    </w:p>
    <w:p w14:paraId="71B6F5D7" w14:textId="0146B50A" w:rsidR="0068724F" w:rsidRPr="001D598F" w:rsidRDefault="00C90F93" w:rsidP="001D598F">
      <w:pPr>
        <w:spacing w:after="0" w:line="36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1D598F">
        <w:rPr>
          <w:rFonts w:cstheme="minorHAnsi"/>
          <w:b/>
          <w:color w:val="000000" w:themeColor="text1"/>
          <w:sz w:val="36"/>
          <w:szCs w:val="36"/>
        </w:rPr>
        <w:t>Mr José M. San Román</w:t>
      </w:r>
    </w:p>
    <w:p w14:paraId="02980148" w14:textId="0D557C15" w:rsidR="00EC36A1" w:rsidRPr="007D4279" w:rsidRDefault="00EC36A1" w:rsidP="001D598F">
      <w:pPr>
        <w:pStyle w:val="ListParagraph"/>
        <w:numPr>
          <w:ilvl w:val="0"/>
          <w:numId w:val="37"/>
        </w:numPr>
        <w:spacing w:before="0" w:after="0" w:line="360" w:lineRule="auto"/>
        <w:ind w:left="142" w:firstLine="218"/>
        <w:rPr>
          <w:rFonts w:cstheme="minorHAnsi"/>
          <w:b/>
          <w:bCs/>
          <w:color w:val="000000" w:themeColor="text1"/>
          <w:sz w:val="28"/>
          <w:szCs w:val="28"/>
        </w:rPr>
      </w:pPr>
      <w:r w:rsidRPr="007D4279">
        <w:rPr>
          <w:rFonts w:cstheme="minorHAnsi"/>
          <w:b/>
          <w:bCs/>
          <w:color w:val="000000" w:themeColor="text1"/>
          <w:sz w:val="28"/>
          <w:szCs w:val="28"/>
        </w:rPr>
        <w:t>Care Navigation Service</w:t>
      </w:r>
      <w:r w:rsidR="00AF5D4D">
        <w:rPr>
          <w:rFonts w:cstheme="minorHAnsi"/>
          <w:b/>
          <w:bCs/>
          <w:color w:val="000000" w:themeColor="text1"/>
          <w:sz w:val="28"/>
          <w:szCs w:val="28"/>
        </w:rPr>
        <w:tab/>
      </w:r>
    </w:p>
    <w:p w14:paraId="037FD483" w14:textId="7CCEC0D2" w:rsidR="00EC36A1" w:rsidRPr="007D4279" w:rsidRDefault="00EC36A1" w:rsidP="001D598F">
      <w:pPr>
        <w:pStyle w:val="ListParagraph"/>
        <w:numPr>
          <w:ilvl w:val="0"/>
          <w:numId w:val="37"/>
        </w:numPr>
        <w:spacing w:before="0" w:after="0" w:line="360" w:lineRule="auto"/>
        <w:ind w:left="142" w:firstLine="218"/>
        <w:rPr>
          <w:rFonts w:cstheme="minorHAnsi"/>
          <w:b/>
          <w:bCs/>
          <w:color w:val="000000" w:themeColor="text1"/>
          <w:sz w:val="28"/>
          <w:szCs w:val="28"/>
        </w:rPr>
      </w:pPr>
      <w:r w:rsidRPr="007D4279">
        <w:rPr>
          <w:rFonts w:cstheme="minorHAnsi"/>
          <w:b/>
          <w:bCs/>
          <w:color w:val="000000" w:themeColor="text1"/>
          <w:sz w:val="28"/>
          <w:szCs w:val="28"/>
        </w:rPr>
        <w:t>T</w:t>
      </w:r>
      <w:r w:rsidR="00590271">
        <w:rPr>
          <w:rFonts w:cstheme="minorHAnsi"/>
          <w:b/>
          <w:bCs/>
          <w:color w:val="000000" w:themeColor="text1"/>
          <w:sz w:val="28"/>
          <w:szCs w:val="28"/>
        </w:rPr>
        <w:t>elephone c</w:t>
      </w:r>
      <w:r w:rsidRPr="007D4279">
        <w:rPr>
          <w:rFonts w:cstheme="minorHAnsi"/>
          <w:b/>
          <w:bCs/>
          <w:color w:val="000000" w:themeColor="text1"/>
          <w:sz w:val="28"/>
          <w:szCs w:val="28"/>
        </w:rPr>
        <w:t>onsultation 10 minutes</w:t>
      </w:r>
    </w:p>
    <w:p w14:paraId="585A1BD5" w14:textId="343CEDF8" w:rsidR="0068724F" w:rsidRPr="007D4279" w:rsidRDefault="00EC36A1" w:rsidP="001D598F">
      <w:pPr>
        <w:pStyle w:val="ListParagraph"/>
        <w:numPr>
          <w:ilvl w:val="0"/>
          <w:numId w:val="37"/>
        </w:numPr>
        <w:spacing w:before="0" w:after="0" w:line="360" w:lineRule="auto"/>
        <w:ind w:left="142" w:firstLine="218"/>
        <w:rPr>
          <w:rFonts w:cstheme="minorHAnsi"/>
          <w:b/>
          <w:bCs/>
          <w:color w:val="000000" w:themeColor="text1"/>
          <w:sz w:val="28"/>
          <w:szCs w:val="28"/>
        </w:rPr>
      </w:pPr>
      <w:r w:rsidRPr="007D4279">
        <w:rPr>
          <w:rFonts w:cstheme="minorHAnsi"/>
          <w:b/>
          <w:bCs/>
          <w:color w:val="000000" w:themeColor="text1"/>
          <w:sz w:val="28"/>
          <w:szCs w:val="28"/>
        </w:rPr>
        <w:t>Face-to-face consultation 15 minutes</w:t>
      </w:r>
    </w:p>
    <w:tbl>
      <w:tblPr>
        <w:tblStyle w:val="TableGrid"/>
        <w:tblW w:w="11199" w:type="dxa"/>
        <w:tblInd w:w="-998" w:type="dxa"/>
        <w:tblCellMar>
          <w:top w:w="113" w:type="dxa"/>
          <w:left w:w="0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506"/>
        <w:gridCol w:w="5693"/>
      </w:tblGrid>
      <w:tr w:rsidR="007D034E" w:rsidRPr="007D4279" w14:paraId="6FE28D30" w14:textId="77777777" w:rsidTr="186BD2BE">
        <w:trPr>
          <w:trHeight w:val="397"/>
        </w:trPr>
        <w:tc>
          <w:tcPr>
            <w:tcW w:w="5506" w:type="dxa"/>
            <w:shd w:val="clear" w:color="auto" w:fill="FF9300"/>
          </w:tcPr>
          <w:p w14:paraId="50068FA6" w14:textId="05CD3F5E" w:rsidR="007D034E" w:rsidRPr="007D4279" w:rsidRDefault="007D034E" w:rsidP="00227E04">
            <w:pPr>
              <w:jc w:val="center"/>
              <w:rPr>
                <w:rFonts w:cstheme="minorHAnsi"/>
                <w:bCs/>
                <w:color w:val="FFFFFF" w:themeColor="background1"/>
                <w:sz w:val="28"/>
                <w:szCs w:val="28"/>
              </w:rPr>
            </w:pPr>
            <w:r w:rsidRPr="007D4279"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>Inclusion Criteria</w:t>
            </w:r>
          </w:p>
        </w:tc>
        <w:tc>
          <w:tcPr>
            <w:tcW w:w="5693" w:type="dxa"/>
            <w:shd w:val="clear" w:color="auto" w:fill="941651"/>
          </w:tcPr>
          <w:p w14:paraId="26C1B251" w14:textId="3089486D" w:rsidR="007D034E" w:rsidRPr="007D4279" w:rsidRDefault="007D034E" w:rsidP="00227E04">
            <w:pPr>
              <w:jc w:val="center"/>
              <w:rPr>
                <w:rFonts w:cstheme="minorHAnsi"/>
                <w:bCs/>
                <w:color w:val="FFFFFF" w:themeColor="background1"/>
                <w:sz w:val="28"/>
                <w:szCs w:val="28"/>
              </w:rPr>
            </w:pPr>
            <w:r w:rsidRPr="007D4279"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>Exclusion Criteria</w:t>
            </w:r>
          </w:p>
        </w:tc>
      </w:tr>
      <w:tr w:rsidR="007D034E" w:rsidRPr="007D4279" w14:paraId="299C591C" w14:textId="77777777" w:rsidTr="186BD2BE">
        <w:trPr>
          <w:trHeight w:val="397"/>
        </w:trPr>
        <w:tc>
          <w:tcPr>
            <w:tcW w:w="5506" w:type="dxa"/>
          </w:tcPr>
          <w:p w14:paraId="1420090A" w14:textId="0FD89C68" w:rsidR="002A1A51" w:rsidRPr="007D4279" w:rsidRDefault="00EC36A1" w:rsidP="00EC36A1">
            <w:pPr>
              <w:spacing w:line="312" w:lineRule="auto"/>
              <w:ind w:left="227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D4279">
              <w:rPr>
                <w:rFonts w:cstheme="minorHAnsi"/>
                <w:color w:val="000000" w:themeColor="text1"/>
                <w:sz w:val="28"/>
                <w:szCs w:val="28"/>
              </w:rPr>
              <w:t>Foot and ankle problem</w:t>
            </w:r>
            <w:r w:rsidR="3FE6DCBE" w:rsidRPr="007D4279">
              <w:rPr>
                <w:rFonts w:cstheme="minorHAnsi"/>
                <w:color w:val="000000" w:themeColor="text1"/>
                <w:sz w:val="28"/>
                <w:szCs w:val="28"/>
              </w:rPr>
              <w:t xml:space="preserve"> including:</w:t>
            </w:r>
          </w:p>
          <w:p w14:paraId="741D3B95" w14:textId="77777777" w:rsidR="007D034E" w:rsidRPr="007D4279" w:rsidRDefault="3FE6DCBE" w:rsidP="3FE6DCBE">
            <w:pPr>
              <w:pStyle w:val="ListParagraph"/>
              <w:numPr>
                <w:ilvl w:val="1"/>
                <w:numId w:val="36"/>
              </w:numPr>
              <w:spacing w:line="312" w:lineRule="auto"/>
              <w:ind w:left="981" w:hanging="357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D4279">
              <w:rPr>
                <w:rFonts w:cstheme="minorHAnsi"/>
                <w:color w:val="000000" w:themeColor="text1"/>
                <w:sz w:val="28"/>
                <w:szCs w:val="28"/>
              </w:rPr>
              <w:t>All soft-tissue injuries, sprains, strains or sports injuries</w:t>
            </w:r>
          </w:p>
          <w:p w14:paraId="6E999B44" w14:textId="0558D9BE" w:rsidR="007D4279" w:rsidRDefault="186BD2BE" w:rsidP="5A1E3864">
            <w:pPr>
              <w:pStyle w:val="ListParagraph"/>
              <w:numPr>
                <w:ilvl w:val="1"/>
                <w:numId w:val="36"/>
              </w:numPr>
              <w:spacing w:line="312" w:lineRule="auto"/>
              <w:ind w:left="981" w:hanging="357"/>
              <w:rPr>
                <w:color w:val="000000" w:themeColor="text1"/>
                <w:sz w:val="28"/>
                <w:szCs w:val="28"/>
              </w:rPr>
            </w:pPr>
            <w:r w:rsidRPr="186BD2BE">
              <w:rPr>
                <w:color w:val="000000" w:themeColor="text1"/>
                <w:sz w:val="28"/>
                <w:szCs w:val="28"/>
              </w:rPr>
              <w:t>Arthropathy (e.g., query Charcot arthropathy, gout)</w:t>
            </w:r>
          </w:p>
          <w:p w14:paraId="2E6FBDFF" w14:textId="3787B78B" w:rsidR="001003B7" w:rsidRPr="001003B7" w:rsidRDefault="5A1E3864" w:rsidP="5A1E3864">
            <w:pPr>
              <w:pStyle w:val="ListParagraph"/>
              <w:numPr>
                <w:ilvl w:val="1"/>
                <w:numId w:val="36"/>
              </w:numPr>
              <w:spacing w:line="312" w:lineRule="auto"/>
              <w:ind w:left="981" w:hanging="357"/>
              <w:rPr>
                <w:color w:val="000000" w:themeColor="text1"/>
                <w:sz w:val="28"/>
                <w:szCs w:val="28"/>
              </w:rPr>
            </w:pPr>
            <w:r w:rsidRPr="5A1E3864">
              <w:rPr>
                <w:color w:val="000000" w:themeColor="text1"/>
                <w:sz w:val="28"/>
                <w:szCs w:val="28"/>
              </w:rPr>
              <w:t>In-growing/toenail problem</w:t>
            </w:r>
          </w:p>
          <w:p w14:paraId="523C4208" w14:textId="176AB896" w:rsidR="002C0FB1" w:rsidRPr="007D4279" w:rsidRDefault="3FE6DCBE" w:rsidP="3FE6DCBE">
            <w:pPr>
              <w:pStyle w:val="ListParagraph"/>
              <w:numPr>
                <w:ilvl w:val="1"/>
                <w:numId w:val="36"/>
              </w:numPr>
              <w:spacing w:line="312" w:lineRule="auto"/>
              <w:ind w:left="981" w:hanging="357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D4279">
              <w:rPr>
                <w:rFonts w:cstheme="minorHAnsi"/>
                <w:color w:val="000000" w:themeColor="text1"/>
                <w:sz w:val="28"/>
                <w:szCs w:val="28"/>
              </w:rPr>
              <w:t>Structural deformities</w:t>
            </w:r>
          </w:p>
          <w:p w14:paraId="30661DD4" w14:textId="182125EE" w:rsidR="007D034E" w:rsidRPr="007D4279" w:rsidRDefault="3FE6DCBE" w:rsidP="3FE6DCBE">
            <w:pPr>
              <w:pStyle w:val="ListParagraph"/>
              <w:numPr>
                <w:ilvl w:val="1"/>
                <w:numId w:val="36"/>
              </w:numPr>
              <w:spacing w:line="312" w:lineRule="auto"/>
              <w:ind w:left="981" w:hanging="357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D4279">
              <w:rPr>
                <w:rFonts w:cstheme="minorHAnsi"/>
                <w:color w:val="000000" w:themeColor="text1"/>
                <w:sz w:val="28"/>
                <w:szCs w:val="28"/>
              </w:rPr>
              <w:t>Problems with muscles, ligaments, tendons or bone (e.g., Achilles tendinitis, heel pain, ankle sprains, pain in the ball of the foot)</w:t>
            </w:r>
          </w:p>
          <w:p w14:paraId="4BA9B242" w14:textId="46E8BB9A" w:rsidR="007D034E" w:rsidRPr="007D4279" w:rsidRDefault="3FE6DCBE" w:rsidP="3FE6DCBE">
            <w:pPr>
              <w:pStyle w:val="ListParagraph"/>
              <w:numPr>
                <w:ilvl w:val="1"/>
                <w:numId w:val="36"/>
              </w:numPr>
              <w:spacing w:line="312" w:lineRule="auto"/>
              <w:ind w:left="981" w:hanging="357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D4279">
              <w:rPr>
                <w:rFonts w:cstheme="minorHAnsi"/>
                <w:color w:val="000000" w:themeColor="text1"/>
                <w:sz w:val="28"/>
                <w:szCs w:val="28"/>
              </w:rPr>
              <w:t xml:space="preserve">Nerve-related pain in </w:t>
            </w:r>
            <w:r w:rsidR="00897800" w:rsidRPr="007D4279">
              <w:rPr>
                <w:rFonts w:cstheme="minorHAnsi"/>
                <w:color w:val="000000" w:themeColor="text1"/>
                <w:sz w:val="28"/>
                <w:szCs w:val="28"/>
              </w:rPr>
              <w:t xml:space="preserve">the </w:t>
            </w:r>
            <w:r w:rsidRPr="007D4279">
              <w:rPr>
                <w:rFonts w:cstheme="minorHAnsi"/>
                <w:color w:val="000000" w:themeColor="text1"/>
                <w:sz w:val="28"/>
                <w:szCs w:val="28"/>
              </w:rPr>
              <w:t>foot/ankle (e.g., pins and needles/numbness)</w:t>
            </w:r>
          </w:p>
          <w:p w14:paraId="0F0AE3EB" w14:textId="4E24FBC6" w:rsidR="007D034E" w:rsidRPr="007D4279" w:rsidRDefault="3FE6DCBE" w:rsidP="3FE6DCBE">
            <w:pPr>
              <w:pStyle w:val="ListParagraph"/>
              <w:numPr>
                <w:ilvl w:val="1"/>
                <w:numId w:val="36"/>
              </w:numPr>
              <w:spacing w:line="312" w:lineRule="auto"/>
              <w:ind w:left="981" w:hanging="357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D4279">
              <w:rPr>
                <w:rFonts w:cstheme="minorHAnsi"/>
                <w:color w:val="000000" w:themeColor="text1"/>
                <w:sz w:val="28"/>
                <w:szCs w:val="28"/>
              </w:rPr>
              <w:t>Pain or discomfort during walking or running</w:t>
            </w:r>
          </w:p>
          <w:p w14:paraId="04402DF5" w14:textId="4AD3093E" w:rsidR="002C0FB1" w:rsidRPr="007D4279" w:rsidRDefault="5A1E3864" w:rsidP="5A1E3864">
            <w:pPr>
              <w:pStyle w:val="ListParagraph"/>
              <w:numPr>
                <w:ilvl w:val="1"/>
                <w:numId w:val="36"/>
              </w:numPr>
              <w:spacing w:line="312" w:lineRule="auto"/>
              <w:ind w:left="981" w:hanging="357"/>
              <w:rPr>
                <w:color w:val="000000" w:themeColor="text1"/>
                <w:sz w:val="28"/>
                <w:szCs w:val="28"/>
              </w:rPr>
            </w:pPr>
            <w:r w:rsidRPr="5A1E3864">
              <w:rPr>
                <w:color w:val="000000" w:themeColor="text1"/>
                <w:sz w:val="28"/>
                <w:szCs w:val="28"/>
              </w:rPr>
              <w:t>Post-operative foot/ankle pain</w:t>
            </w:r>
          </w:p>
          <w:p w14:paraId="614F5A61" w14:textId="58BB1653" w:rsidR="002C0FB1" w:rsidRPr="007D4279" w:rsidRDefault="5A1E3864" w:rsidP="5A1E3864">
            <w:pPr>
              <w:pStyle w:val="ListParagraph"/>
              <w:numPr>
                <w:ilvl w:val="1"/>
                <w:numId w:val="36"/>
              </w:numPr>
              <w:spacing w:line="312" w:lineRule="auto"/>
              <w:ind w:left="981" w:hanging="357"/>
              <w:rPr>
                <w:color w:val="000000" w:themeColor="text1"/>
                <w:sz w:val="28"/>
                <w:szCs w:val="28"/>
              </w:rPr>
            </w:pPr>
            <w:r w:rsidRPr="5A1E3864">
              <w:rPr>
                <w:color w:val="000000" w:themeColor="text1"/>
                <w:sz w:val="28"/>
                <w:szCs w:val="28"/>
              </w:rPr>
              <w:t>Acute foot ulceration(s)</w:t>
            </w:r>
          </w:p>
        </w:tc>
        <w:tc>
          <w:tcPr>
            <w:tcW w:w="5693" w:type="dxa"/>
          </w:tcPr>
          <w:p w14:paraId="5B1D00D5" w14:textId="77777777" w:rsidR="008F210B" w:rsidRPr="007D4279" w:rsidRDefault="008F210B" w:rsidP="008F210B">
            <w:pPr>
              <w:pStyle w:val="ListParagraph"/>
              <w:numPr>
                <w:ilvl w:val="0"/>
                <w:numId w:val="0"/>
              </w:numPr>
              <w:spacing w:line="120" w:lineRule="auto"/>
              <w:ind w:left="714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  <w:p w14:paraId="463CAF1A" w14:textId="21164E2A" w:rsidR="00897800" w:rsidRPr="007D4279" w:rsidRDefault="00897800" w:rsidP="008F210B">
            <w:pPr>
              <w:pStyle w:val="ListParagraph"/>
              <w:numPr>
                <w:ilvl w:val="0"/>
                <w:numId w:val="36"/>
              </w:numPr>
              <w:spacing w:line="312" w:lineRule="auto"/>
              <w:ind w:left="584" w:hanging="357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7D4279">
              <w:rPr>
                <w:rFonts w:cstheme="minorHAnsi"/>
                <w:bCs/>
                <w:color w:val="000000" w:themeColor="text1"/>
                <w:sz w:val="28"/>
                <w:szCs w:val="28"/>
              </w:rPr>
              <w:t>Children under 12 years</w:t>
            </w:r>
          </w:p>
          <w:p w14:paraId="18929B86" w14:textId="4C4ED373" w:rsidR="00600859" w:rsidRPr="007D4279" w:rsidRDefault="5A1E3864" w:rsidP="5A1E3864">
            <w:pPr>
              <w:pStyle w:val="ListParagraph"/>
              <w:numPr>
                <w:ilvl w:val="0"/>
                <w:numId w:val="36"/>
              </w:numPr>
              <w:spacing w:line="312" w:lineRule="auto"/>
              <w:ind w:left="584" w:hanging="357"/>
              <w:rPr>
                <w:color w:val="000000" w:themeColor="text1"/>
                <w:sz w:val="28"/>
                <w:szCs w:val="28"/>
              </w:rPr>
            </w:pPr>
            <w:r w:rsidRPr="5A1E3864">
              <w:rPr>
                <w:color w:val="000000" w:themeColor="text1"/>
                <w:sz w:val="28"/>
                <w:szCs w:val="28"/>
              </w:rPr>
              <w:t>Acutely/systemically unwell</w:t>
            </w:r>
          </w:p>
          <w:p w14:paraId="570DBDF2" w14:textId="4AFFEA87" w:rsidR="5A1E3864" w:rsidRDefault="00B60376" w:rsidP="00B60376">
            <w:pPr>
              <w:pStyle w:val="ListParagraph"/>
              <w:numPr>
                <w:ilvl w:val="0"/>
                <w:numId w:val="36"/>
              </w:numPr>
              <w:spacing w:line="312" w:lineRule="auto"/>
              <w:ind w:left="584" w:hanging="357"/>
              <w:rPr>
                <w:color w:val="000000" w:themeColor="text1"/>
                <w:sz w:val="28"/>
                <w:szCs w:val="28"/>
              </w:rPr>
            </w:pPr>
            <w:r w:rsidRPr="00B60376">
              <w:rPr>
                <w:color w:val="000000" w:themeColor="text1"/>
                <w:sz w:val="28"/>
                <w:szCs w:val="28"/>
              </w:rPr>
              <w:t>Medication query</w:t>
            </w:r>
          </w:p>
          <w:p w14:paraId="3C4B2377" w14:textId="6FC1734D" w:rsidR="007D034E" w:rsidRPr="007D4279" w:rsidRDefault="007D034E" w:rsidP="00897800">
            <w:pPr>
              <w:pStyle w:val="ListParagraph"/>
              <w:numPr>
                <w:ilvl w:val="0"/>
                <w:numId w:val="0"/>
              </w:numPr>
              <w:spacing w:line="312" w:lineRule="auto"/>
              <w:ind w:left="584"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71D7065" w14:textId="77777777" w:rsidR="001D598F" w:rsidRDefault="001D598F" w:rsidP="00227E04">
      <w:pPr>
        <w:rPr>
          <w:rFonts w:cstheme="minorHAnsi"/>
          <w:b/>
          <w:color w:val="000000" w:themeColor="text1"/>
          <w:sz w:val="28"/>
          <w:szCs w:val="28"/>
        </w:rPr>
      </w:pPr>
    </w:p>
    <w:p w14:paraId="370BB51E" w14:textId="48AD44C0" w:rsidR="00C90F93" w:rsidRPr="002732E8" w:rsidRDefault="00C90F93" w:rsidP="00227E04">
      <w:pPr>
        <w:rPr>
          <w:rFonts w:cstheme="minorHAnsi"/>
          <w:b/>
          <w:color w:val="000000" w:themeColor="text1"/>
          <w:sz w:val="28"/>
          <w:szCs w:val="28"/>
        </w:rPr>
      </w:pPr>
      <w:r w:rsidRPr="002732E8">
        <w:rPr>
          <w:rFonts w:cstheme="minorHAnsi"/>
          <w:b/>
          <w:color w:val="000000" w:themeColor="text1"/>
          <w:sz w:val="28"/>
          <w:szCs w:val="28"/>
        </w:rPr>
        <w:lastRenderedPageBreak/>
        <w:t>Care Navigation Information</w:t>
      </w:r>
    </w:p>
    <w:p w14:paraId="5058CE42" w14:textId="22C83FC3" w:rsidR="007D4279" w:rsidRPr="007D4279" w:rsidRDefault="00C90F93" w:rsidP="00227E04">
      <w:pPr>
        <w:rPr>
          <w:rFonts w:cstheme="minorHAnsi"/>
          <w:color w:val="000000" w:themeColor="text1"/>
          <w:sz w:val="24"/>
          <w:szCs w:val="24"/>
        </w:rPr>
      </w:pPr>
      <w:r w:rsidRPr="007D4279">
        <w:rPr>
          <w:rFonts w:cstheme="minorHAnsi"/>
          <w:color w:val="000000" w:themeColor="text1"/>
          <w:sz w:val="24"/>
          <w:szCs w:val="24"/>
        </w:rPr>
        <w:t>The Doncaster North Primary Care Network is now offering a First Contact Practitioner Podiatry Service</w:t>
      </w:r>
      <w:r w:rsidR="007D4279" w:rsidRPr="007D4279">
        <w:rPr>
          <w:rFonts w:cstheme="minorHAnsi"/>
          <w:color w:val="000000" w:themeColor="text1"/>
          <w:sz w:val="24"/>
          <w:szCs w:val="24"/>
        </w:rPr>
        <w:t xml:space="preserve"> lead by Mr </w:t>
      </w:r>
      <w:r w:rsidR="00630DAF" w:rsidRPr="007D4279">
        <w:rPr>
          <w:rFonts w:cstheme="minorHAnsi"/>
          <w:color w:val="000000" w:themeColor="text1"/>
          <w:sz w:val="24"/>
          <w:szCs w:val="24"/>
        </w:rPr>
        <w:t>José M. San Román</w:t>
      </w:r>
      <w:r w:rsidR="007D4279" w:rsidRPr="007D4279">
        <w:rPr>
          <w:rFonts w:cstheme="minorHAnsi"/>
          <w:color w:val="000000" w:themeColor="text1"/>
          <w:sz w:val="24"/>
          <w:szCs w:val="24"/>
        </w:rPr>
        <w:t xml:space="preserve"> which will be based at Askern Medical Practice at The White Wings Centre and Mexborough Montagu Health Centre at </w:t>
      </w:r>
      <w:r w:rsidR="00590271">
        <w:rPr>
          <w:rFonts w:cstheme="minorHAnsi"/>
          <w:color w:val="000000" w:themeColor="text1"/>
          <w:sz w:val="24"/>
          <w:szCs w:val="24"/>
        </w:rPr>
        <w:t xml:space="preserve">The </w:t>
      </w:r>
      <w:r w:rsidR="000900EF" w:rsidRPr="007D4279">
        <w:rPr>
          <w:rFonts w:cstheme="minorHAnsi"/>
          <w:color w:val="000000" w:themeColor="text1"/>
          <w:sz w:val="24"/>
          <w:szCs w:val="24"/>
        </w:rPr>
        <w:t>Mexborough</w:t>
      </w:r>
      <w:r w:rsidR="007D4279" w:rsidRPr="007D4279">
        <w:rPr>
          <w:rFonts w:cstheme="minorHAnsi"/>
          <w:color w:val="000000" w:themeColor="text1"/>
          <w:sz w:val="24"/>
          <w:szCs w:val="24"/>
        </w:rPr>
        <w:t xml:space="preserve"> Integrated Health Centre.  </w:t>
      </w:r>
    </w:p>
    <w:p w14:paraId="2E9E9450" w14:textId="2373AE7C" w:rsidR="00227E04" w:rsidRPr="007D4279" w:rsidRDefault="007D4279" w:rsidP="00227E04">
      <w:pPr>
        <w:rPr>
          <w:rFonts w:cstheme="minorHAnsi"/>
          <w:color w:val="000000" w:themeColor="text1"/>
          <w:sz w:val="24"/>
          <w:szCs w:val="24"/>
        </w:rPr>
      </w:pPr>
      <w:r w:rsidRPr="007D4279">
        <w:rPr>
          <w:rFonts w:cstheme="minorHAnsi"/>
          <w:color w:val="000000" w:themeColor="text1"/>
          <w:sz w:val="24"/>
          <w:szCs w:val="24"/>
        </w:rPr>
        <w:t>José</w:t>
      </w:r>
      <w:r w:rsidR="00630DAF" w:rsidRPr="007D4279">
        <w:rPr>
          <w:rFonts w:cstheme="minorHAnsi"/>
          <w:color w:val="000000" w:themeColor="text1"/>
          <w:sz w:val="24"/>
          <w:szCs w:val="24"/>
        </w:rPr>
        <w:t>’s</w:t>
      </w:r>
      <w:r w:rsidR="00227E04" w:rsidRPr="007D4279">
        <w:rPr>
          <w:rFonts w:cstheme="minorHAnsi"/>
          <w:color w:val="000000" w:themeColor="text1"/>
          <w:sz w:val="24"/>
          <w:szCs w:val="24"/>
        </w:rPr>
        <w:t xml:space="preserve"> role </w:t>
      </w:r>
      <w:r w:rsidR="007D6D60" w:rsidRPr="007D4279">
        <w:rPr>
          <w:rFonts w:cstheme="minorHAnsi"/>
          <w:color w:val="000000" w:themeColor="text1"/>
          <w:sz w:val="24"/>
          <w:szCs w:val="24"/>
        </w:rPr>
        <w:t>is</w:t>
      </w:r>
      <w:r w:rsidR="00227E04" w:rsidRPr="007D4279">
        <w:rPr>
          <w:rFonts w:cstheme="minorHAnsi"/>
          <w:color w:val="000000" w:themeColor="text1"/>
          <w:sz w:val="24"/>
          <w:szCs w:val="24"/>
        </w:rPr>
        <w:t xml:space="preserve"> to assess patients who are experiencing </w:t>
      </w:r>
      <w:r w:rsidRPr="007D4279">
        <w:rPr>
          <w:rFonts w:cstheme="minorHAnsi"/>
          <w:color w:val="000000" w:themeColor="text1"/>
          <w:sz w:val="24"/>
          <w:szCs w:val="24"/>
        </w:rPr>
        <w:t xml:space="preserve">any foot and ankle problems as per the service’s Inclusion Criteria.  </w:t>
      </w:r>
    </w:p>
    <w:p w14:paraId="40955CEF" w14:textId="5B6E0D32" w:rsidR="00227E04" w:rsidRDefault="007D4279" w:rsidP="00227E04">
      <w:pPr>
        <w:rPr>
          <w:rFonts w:cstheme="minorHAnsi"/>
          <w:color w:val="000000" w:themeColor="text1"/>
          <w:sz w:val="24"/>
          <w:szCs w:val="24"/>
        </w:rPr>
      </w:pPr>
      <w:r w:rsidRPr="007D4279">
        <w:rPr>
          <w:rFonts w:cstheme="minorHAnsi"/>
          <w:color w:val="000000" w:themeColor="text1"/>
          <w:sz w:val="24"/>
          <w:szCs w:val="24"/>
        </w:rPr>
        <w:t>José</w:t>
      </w:r>
      <w:r w:rsidR="00227E04" w:rsidRPr="007D4279">
        <w:rPr>
          <w:rFonts w:cstheme="minorHAnsi"/>
          <w:color w:val="000000" w:themeColor="text1"/>
          <w:sz w:val="24"/>
          <w:szCs w:val="24"/>
        </w:rPr>
        <w:t xml:space="preserve"> </w:t>
      </w:r>
      <w:r w:rsidR="007D6D60" w:rsidRPr="007D4279">
        <w:rPr>
          <w:rFonts w:cstheme="minorHAnsi"/>
          <w:color w:val="000000" w:themeColor="text1"/>
          <w:sz w:val="24"/>
          <w:szCs w:val="24"/>
        </w:rPr>
        <w:t>is</w:t>
      </w:r>
      <w:r w:rsidRPr="007D4279">
        <w:rPr>
          <w:rFonts w:cstheme="minorHAnsi"/>
          <w:color w:val="000000" w:themeColor="text1"/>
          <w:sz w:val="24"/>
          <w:szCs w:val="24"/>
        </w:rPr>
        <w:t xml:space="preserve"> not currently a prescriber but he is able to offer</w:t>
      </w:r>
      <w:r w:rsidR="00227E04" w:rsidRPr="007D4279">
        <w:rPr>
          <w:rFonts w:cstheme="minorHAnsi"/>
          <w:color w:val="000000" w:themeColor="text1"/>
          <w:sz w:val="24"/>
          <w:szCs w:val="24"/>
        </w:rPr>
        <w:t xml:space="preserve"> advice and </w:t>
      </w:r>
      <w:r w:rsidR="005770C3" w:rsidRPr="007D4279">
        <w:rPr>
          <w:rFonts w:cstheme="minorHAnsi"/>
          <w:color w:val="000000" w:themeColor="text1"/>
          <w:sz w:val="24"/>
          <w:szCs w:val="24"/>
        </w:rPr>
        <w:t xml:space="preserve">treatment </w:t>
      </w:r>
      <w:r w:rsidR="00227E04" w:rsidRPr="007D4279">
        <w:rPr>
          <w:rFonts w:cstheme="minorHAnsi"/>
          <w:color w:val="000000" w:themeColor="text1"/>
          <w:sz w:val="24"/>
          <w:szCs w:val="24"/>
        </w:rPr>
        <w:t xml:space="preserve">on </w:t>
      </w:r>
      <w:r w:rsidRPr="007D4279">
        <w:rPr>
          <w:rFonts w:cstheme="minorHAnsi"/>
          <w:color w:val="000000" w:themeColor="text1"/>
          <w:sz w:val="24"/>
          <w:szCs w:val="24"/>
        </w:rPr>
        <w:t xml:space="preserve">simple </w:t>
      </w:r>
      <w:r w:rsidR="00227E04" w:rsidRPr="007D4279">
        <w:rPr>
          <w:rFonts w:cstheme="minorHAnsi"/>
          <w:color w:val="000000" w:themeColor="text1"/>
          <w:sz w:val="24"/>
          <w:szCs w:val="24"/>
        </w:rPr>
        <w:t>medication</w:t>
      </w:r>
      <w:r w:rsidRPr="007D4279">
        <w:rPr>
          <w:rFonts w:cstheme="minorHAnsi"/>
          <w:color w:val="000000" w:themeColor="text1"/>
          <w:sz w:val="24"/>
          <w:szCs w:val="24"/>
        </w:rPr>
        <w:t xml:space="preserve"> and can liaise with the patient’s own GP if necessary</w:t>
      </w:r>
      <w:r w:rsidR="00227E04" w:rsidRPr="007D4279">
        <w:rPr>
          <w:rFonts w:cstheme="minorHAnsi"/>
          <w:color w:val="000000" w:themeColor="text1"/>
          <w:sz w:val="24"/>
          <w:szCs w:val="24"/>
        </w:rPr>
        <w:t xml:space="preserve">.  </w:t>
      </w:r>
      <w:r w:rsidR="005770C3" w:rsidRPr="007D4279">
        <w:rPr>
          <w:rFonts w:cstheme="minorHAnsi"/>
          <w:color w:val="000000" w:themeColor="text1"/>
          <w:sz w:val="24"/>
          <w:szCs w:val="24"/>
        </w:rPr>
        <w:t>H</w:t>
      </w:r>
      <w:r w:rsidR="00227E04" w:rsidRPr="007D4279">
        <w:rPr>
          <w:rFonts w:cstheme="minorHAnsi"/>
          <w:color w:val="000000" w:themeColor="text1"/>
          <w:sz w:val="24"/>
          <w:szCs w:val="24"/>
        </w:rPr>
        <w:t xml:space="preserve">e </w:t>
      </w:r>
      <w:r w:rsidR="007D6D60" w:rsidRPr="007D4279">
        <w:rPr>
          <w:rFonts w:cstheme="minorHAnsi"/>
          <w:color w:val="000000" w:themeColor="text1"/>
          <w:sz w:val="24"/>
          <w:szCs w:val="24"/>
        </w:rPr>
        <w:t>is also</w:t>
      </w:r>
      <w:r w:rsidR="00227E04" w:rsidRPr="007D4279">
        <w:rPr>
          <w:rFonts w:cstheme="minorHAnsi"/>
          <w:color w:val="000000" w:themeColor="text1"/>
          <w:sz w:val="24"/>
          <w:szCs w:val="24"/>
        </w:rPr>
        <w:t xml:space="preserve"> able to </w:t>
      </w:r>
      <w:r w:rsidRPr="007D4279">
        <w:rPr>
          <w:rFonts w:cstheme="minorHAnsi"/>
          <w:color w:val="000000" w:themeColor="text1"/>
          <w:sz w:val="24"/>
          <w:szCs w:val="24"/>
        </w:rPr>
        <w:t>request appropriate investigations such as blood tests, x-rays and USS</w:t>
      </w:r>
      <w:r w:rsidR="00590271">
        <w:rPr>
          <w:rFonts w:cstheme="minorHAnsi"/>
          <w:color w:val="000000" w:themeColor="text1"/>
          <w:sz w:val="24"/>
          <w:szCs w:val="24"/>
        </w:rPr>
        <w:t>s</w:t>
      </w:r>
      <w:r w:rsidR="00F4281A" w:rsidRPr="007D4279">
        <w:rPr>
          <w:rFonts w:cstheme="minorHAnsi"/>
          <w:color w:val="000000" w:themeColor="text1"/>
          <w:sz w:val="24"/>
          <w:szCs w:val="24"/>
        </w:rPr>
        <w:t xml:space="preserve"> </w:t>
      </w:r>
      <w:r w:rsidR="00227E04" w:rsidRPr="007D4279">
        <w:rPr>
          <w:rFonts w:cstheme="minorHAnsi"/>
          <w:color w:val="000000" w:themeColor="text1"/>
          <w:sz w:val="24"/>
          <w:szCs w:val="24"/>
        </w:rPr>
        <w:t xml:space="preserve">and refer to </w:t>
      </w:r>
      <w:r w:rsidRPr="007D4279">
        <w:rPr>
          <w:rFonts w:cstheme="minorHAnsi"/>
          <w:color w:val="000000" w:themeColor="text1"/>
          <w:sz w:val="24"/>
          <w:szCs w:val="24"/>
        </w:rPr>
        <w:t xml:space="preserve">other services </w:t>
      </w:r>
      <w:r w:rsidR="00227E04" w:rsidRPr="007D4279">
        <w:rPr>
          <w:rFonts w:cstheme="minorHAnsi"/>
          <w:color w:val="000000" w:themeColor="text1"/>
          <w:sz w:val="24"/>
          <w:szCs w:val="24"/>
        </w:rPr>
        <w:t xml:space="preserve">such as physiotherapy, </w:t>
      </w:r>
      <w:r w:rsidRPr="007D4279">
        <w:rPr>
          <w:rFonts w:cstheme="minorHAnsi"/>
          <w:color w:val="000000" w:themeColor="text1"/>
          <w:sz w:val="24"/>
          <w:szCs w:val="24"/>
        </w:rPr>
        <w:t xml:space="preserve">community podiatry, </w:t>
      </w:r>
      <w:r w:rsidR="00227E04" w:rsidRPr="007D4279">
        <w:rPr>
          <w:rFonts w:cstheme="minorHAnsi"/>
          <w:color w:val="000000" w:themeColor="text1"/>
          <w:sz w:val="24"/>
          <w:szCs w:val="24"/>
        </w:rPr>
        <w:t>podiatr</w:t>
      </w:r>
      <w:r w:rsidRPr="007D4279">
        <w:rPr>
          <w:rFonts w:cstheme="minorHAnsi"/>
          <w:color w:val="000000" w:themeColor="text1"/>
          <w:sz w:val="24"/>
          <w:szCs w:val="24"/>
        </w:rPr>
        <w:t>y</w:t>
      </w:r>
      <w:r w:rsidR="005770C3" w:rsidRPr="007D4279">
        <w:rPr>
          <w:rFonts w:cstheme="minorHAnsi"/>
          <w:color w:val="000000" w:themeColor="text1"/>
          <w:sz w:val="24"/>
          <w:szCs w:val="24"/>
        </w:rPr>
        <w:t xml:space="preserve"> surgery</w:t>
      </w:r>
      <w:r w:rsidR="00E24A16">
        <w:rPr>
          <w:rFonts w:cstheme="minorHAnsi"/>
          <w:color w:val="000000" w:themeColor="text1"/>
          <w:sz w:val="24"/>
          <w:szCs w:val="24"/>
        </w:rPr>
        <w:t>, orthotics</w:t>
      </w:r>
      <w:r w:rsidR="00227E04" w:rsidRPr="007D4279">
        <w:rPr>
          <w:rFonts w:cstheme="minorHAnsi"/>
          <w:color w:val="000000" w:themeColor="text1"/>
          <w:sz w:val="24"/>
          <w:szCs w:val="24"/>
        </w:rPr>
        <w:t xml:space="preserve"> and </w:t>
      </w:r>
      <w:r w:rsidRPr="007D4279">
        <w:rPr>
          <w:rFonts w:cstheme="minorHAnsi"/>
          <w:color w:val="000000" w:themeColor="text1"/>
          <w:sz w:val="24"/>
          <w:szCs w:val="24"/>
        </w:rPr>
        <w:t xml:space="preserve">other </w:t>
      </w:r>
      <w:r w:rsidR="00227E04" w:rsidRPr="007D4279">
        <w:rPr>
          <w:rFonts w:cstheme="minorHAnsi"/>
          <w:color w:val="000000" w:themeColor="text1"/>
          <w:sz w:val="24"/>
          <w:szCs w:val="24"/>
        </w:rPr>
        <w:t>secondary care</w:t>
      </w:r>
      <w:r w:rsidRPr="007D4279">
        <w:rPr>
          <w:rFonts w:cstheme="minorHAnsi"/>
          <w:color w:val="000000" w:themeColor="text1"/>
          <w:sz w:val="24"/>
          <w:szCs w:val="24"/>
        </w:rPr>
        <w:t xml:space="preserve"> services</w:t>
      </w:r>
      <w:r w:rsidR="00227E04" w:rsidRPr="007D4279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832BC94" w14:textId="5EA22031" w:rsidR="00E67EA2" w:rsidRPr="007D4279" w:rsidRDefault="00E67EA2" w:rsidP="00227E0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The FCP Podiatry appointments will allocated per practice list size.</w:t>
      </w:r>
    </w:p>
    <w:p w14:paraId="77E5EB0C" w14:textId="77777777" w:rsidR="007D4279" w:rsidRPr="007D4279" w:rsidRDefault="007D4279" w:rsidP="00227E04">
      <w:pPr>
        <w:rPr>
          <w:rFonts w:cstheme="minorHAnsi"/>
          <w:color w:val="000000" w:themeColor="text1"/>
          <w:sz w:val="24"/>
          <w:szCs w:val="24"/>
        </w:rPr>
      </w:pPr>
    </w:p>
    <w:p w14:paraId="50F403F1" w14:textId="6F6E33DE" w:rsidR="007D6D60" w:rsidRPr="002732E8" w:rsidRDefault="007D4279" w:rsidP="00227E04">
      <w:pPr>
        <w:rPr>
          <w:rFonts w:cstheme="minorHAnsi"/>
          <w:b/>
          <w:color w:val="000000" w:themeColor="text1"/>
          <w:sz w:val="28"/>
          <w:szCs w:val="28"/>
        </w:rPr>
      </w:pPr>
      <w:r w:rsidRPr="002732E8">
        <w:rPr>
          <w:rFonts w:cstheme="minorHAnsi"/>
          <w:b/>
          <w:color w:val="000000" w:themeColor="text1"/>
          <w:sz w:val="28"/>
          <w:szCs w:val="28"/>
        </w:rPr>
        <w:t>Care Navigators p</w:t>
      </w:r>
      <w:r w:rsidR="00227E04" w:rsidRPr="002732E8">
        <w:rPr>
          <w:rFonts w:cstheme="minorHAnsi"/>
          <w:b/>
          <w:color w:val="000000" w:themeColor="text1"/>
          <w:sz w:val="28"/>
          <w:szCs w:val="28"/>
        </w:rPr>
        <w:t>lease ask the following questions and, if the patient fits the criteria, offer them an appoin</w:t>
      </w:r>
      <w:r w:rsidR="00590271">
        <w:rPr>
          <w:rFonts w:cstheme="minorHAnsi"/>
          <w:b/>
          <w:color w:val="000000" w:themeColor="text1"/>
          <w:sz w:val="28"/>
          <w:szCs w:val="28"/>
        </w:rPr>
        <w:t xml:space="preserve">tment with the </w:t>
      </w:r>
      <w:r w:rsidR="007D6D60" w:rsidRPr="002732E8">
        <w:rPr>
          <w:rFonts w:cstheme="minorHAnsi"/>
          <w:b/>
          <w:color w:val="000000" w:themeColor="text1"/>
          <w:sz w:val="28"/>
          <w:szCs w:val="28"/>
        </w:rPr>
        <w:t xml:space="preserve">First </w:t>
      </w:r>
      <w:r w:rsidR="0002554D" w:rsidRPr="002732E8">
        <w:rPr>
          <w:rFonts w:cstheme="minorHAnsi"/>
          <w:b/>
          <w:color w:val="000000" w:themeColor="text1"/>
          <w:sz w:val="28"/>
          <w:szCs w:val="28"/>
        </w:rPr>
        <w:t>C</w:t>
      </w:r>
      <w:r w:rsidR="007D6D60" w:rsidRPr="002732E8">
        <w:rPr>
          <w:rFonts w:cstheme="minorHAnsi"/>
          <w:b/>
          <w:color w:val="000000" w:themeColor="text1"/>
          <w:sz w:val="28"/>
          <w:szCs w:val="28"/>
        </w:rPr>
        <w:t>ontact Practitioner</w:t>
      </w:r>
      <w:r w:rsidR="00590271">
        <w:rPr>
          <w:rFonts w:cstheme="minorHAnsi"/>
          <w:b/>
          <w:color w:val="000000" w:themeColor="text1"/>
          <w:sz w:val="28"/>
          <w:szCs w:val="28"/>
        </w:rPr>
        <w:t xml:space="preserve"> Podiatrist</w:t>
      </w:r>
      <w:r w:rsidR="007D6D60" w:rsidRPr="002732E8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6AEE1360" w14:textId="77777777" w:rsidR="00570CF8" w:rsidRDefault="00570CF8" w:rsidP="00227E04">
      <w:pPr>
        <w:rPr>
          <w:rFonts w:ascii="Frutiger" w:hAnsi="Frutiger"/>
          <w:color w:val="000000" w:themeColor="text1"/>
        </w:rPr>
      </w:pPr>
    </w:p>
    <w:p w14:paraId="3C480EC4" w14:textId="007986CA" w:rsidR="00E318AA" w:rsidRPr="00E318AA" w:rsidRDefault="007C1CF7" w:rsidP="00E318AA">
      <w:pPr>
        <w:rPr>
          <w:rFonts w:ascii="Frutiger" w:hAnsi="Frutiger"/>
          <w:color w:val="000000" w:themeColor="text1"/>
        </w:rPr>
      </w:pPr>
      <w:r w:rsidRPr="00E318AA">
        <w:rPr>
          <w:rFonts w:ascii="Frutiger" w:hAnsi="Frutiger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2C9680" wp14:editId="43A7EC21">
                <wp:simplePos x="0" y="0"/>
                <wp:positionH relativeFrom="column">
                  <wp:posOffset>1468755</wp:posOffset>
                </wp:positionH>
                <wp:positionV relativeFrom="paragraph">
                  <wp:posOffset>133985</wp:posOffset>
                </wp:positionV>
                <wp:extent cx="2862580" cy="346710"/>
                <wp:effectExtent l="0" t="0" r="0" b="0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580" cy="34671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FAAB3B" w14:textId="1D839F29" w:rsidR="002A1A51" w:rsidRPr="00E67EA2" w:rsidRDefault="002A1A51" w:rsidP="00E318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7EA2">
                              <w:rPr>
                                <w:b/>
                                <w:sz w:val="24"/>
                                <w:szCs w:val="24"/>
                              </w:rPr>
                              <w:t>Patient rings</w:t>
                            </w:r>
                            <w:r w:rsidR="00E67E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E67E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GP Practice</w:t>
                            </w:r>
                          </w:p>
                          <w:p w14:paraId="4E87E7F3" w14:textId="77777777" w:rsidR="002A1A51" w:rsidRPr="00F40623" w:rsidRDefault="002A1A51" w:rsidP="00E318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C9680" id="Rounded Rectangle 200" o:spid="_x0000_s1026" style="position:absolute;margin-left:115.65pt;margin-top:10.55pt;width:225.4pt;height:2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" fillcolor="#4f81bd" stroked="f" strokeweight="2pt">
                <v:textbox>
                  <w:txbxContent>
                    <w:p w14:paraId="7FFAAB3B" w14:textId="1D839F29" w:rsidR="002A1A51" w:rsidRPr="00E67EA2" w:rsidRDefault="002A1A51" w:rsidP="00E318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7EA2">
                        <w:rPr>
                          <w:b/>
                          <w:sz w:val="24"/>
                          <w:szCs w:val="24"/>
                        </w:rPr>
                        <w:t>Patient rings</w:t>
                      </w:r>
                      <w:r w:rsidR="00E67EA2">
                        <w:rPr>
                          <w:b/>
                          <w:sz w:val="24"/>
                          <w:szCs w:val="24"/>
                        </w:rPr>
                        <w:t xml:space="preserve"> the</w:t>
                      </w:r>
                      <w:r w:rsidRPr="00E67EA2">
                        <w:rPr>
                          <w:b/>
                          <w:sz w:val="24"/>
                          <w:szCs w:val="24"/>
                        </w:rPr>
                        <w:t xml:space="preserve"> GP Practice</w:t>
                      </w:r>
                    </w:p>
                    <w:p w14:paraId="4E87E7F3" w14:textId="77777777" w:rsidR="002A1A51" w:rsidRPr="00F40623" w:rsidRDefault="002A1A51" w:rsidP="00E318A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03BED8" w14:textId="04A9C865" w:rsidR="00E318AA" w:rsidRPr="00E318AA" w:rsidRDefault="00E318AA" w:rsidP="00E318AA">
      <w:pPr>
        <w:rPr>
          <w:rFonts w:ascii="Frutiger" w:hAnsi="Frutiger"/>
          <w:b/>
          <w:color w:val="000000" w:themeColor="text1"/>
        </w:rPr>
      </w:pPr>
    </w:p>
    <w:p w14:paraId="6BBD3491" w14:textId="3807B000" w:rsidR="00E318AA" w:rsidRPr="00E318AA" w:rsidRDefault="007C1CF7" w:rsidP="00E318AA">
      <w:pPr>
        <w:rPr>
          <w:rFonts w:ascii="Frutiger" w:hAnsi="Frutiger"/>
          <w:b/>
          <w:color w:val="000000" w:themeColor="text1"/>
        </w:rPr>
      </w:pPr>
      <w:r w:rsidRPr="00E318AA">
        <w:rPr>
          <w:rFonts w:ascii="Frutiger" w:hAnsi="Frutiger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8FF2B4" wp14:editId="41EC5D38">
                <wp:simplePos x="0" y="0"/>
                <wp:positionH relativeFrom="column">
                  <wp:posOffset>2749550</wp:posOffset>
                </wp:positionH>
                <wp:positionV relativeFrom="paragraph">
                  <wp:posOffset>33454</wp:posOffset>
                </wp:positionV>
                <wp:extent cx="271145" cy="201295"/>
                <wp:effectExtent l="0" t="0" r="0" b="825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0129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8A0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216.5pt;margin-top:2.65pt;width:21.35pt;height:1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" adj="10800" fillcolor="#4f81bd" stroked="f" strokeweight="2pt"/>
            </w:pict>
          </mc:Fallback>
        </mc:AlternateContent>
      </w:r>
    </w:p>
    <w:p w14:paraId="54967F2F" w14:textId="77777777" w:rsidR="00E318AA" w:rsidRPr="00E318AA" w:rsidRDefault="00E318AA" w:rsidP="00E318AA">
      <w:pPr>
        <w:rPr>
          <w:rFonts w:ascii="Frutiger" w:hAnsi="Frutiger"/>
          <w:color w:val="000000" w:themeColor="text1"/>
        </w:rPr>
      </w:pPr>
      <w:r w:rsidRPr="00E318AA">
        <w:rPr>
          <w:rFonts w:ascii="Frutiger" w:hAnsi="Frutiger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5B5EDB" wp14:editId="66F9F4F1">
                <wp:simplePos x="0" y="0"/>
                <wp:positionH relativeFrom="column">
                  <wp:posOffset>793630</wp:posOffset>
                </wp:positionH>
                <wp:positionV relativeFrom="paragraph">
                  <wp:posOffset>65333</wp:posOffset>
                </wp:positionV>
                <wp:extent cx="4098925" cy="672525"/>
                <wp:effectExtent l="0" t="0" r="0" b="0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6725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8B95A9" w14:textId="77777777" w:rsidR="00E67EA2" w:rsidRDefault="00E67EA2" w:rsidP="00410E9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Care Navigation</w:t>
                            </w:r>
                          </w:p>
                          <w:p w14:paraId="6BB666EE" w14:textId="71F94EC1" w:rsidR="002A1A51" w:rsidRPr="00E67EA2" w:rsidRDefault="002A1A51" w:rsidP="00410E91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67EA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is the problem / reason for your call?</w:t>
                            </w:r>
                          </w:p>
                          <w:p w14:paraId="4F97AAA7" w14:textId="77777777" w:rsidR="002A1A51" w:rsidRPr="002E116C" w:rsidRDefault="002A1A51" w:rsidP="00E318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B5ED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27" type="#_x0000_t176" style="position:absolute;margin-left:62.5pt;margin-top:5.15pt;width:322.75pt;height:5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" fillcolor="#4f81bd" stroked="f" strokeweight="2pt">
                <v:textbox>
                  <w:txbxContent>
                    <w:p w14:paraId="5C8B95A9" w14:textId="77777777" w:rsidR="00E67EA2" w:rsidRDefault="00E67EA2" w:rsidP="00410E91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Care Navigation</w:t>
                      </w:r>
                    </w:p>
                    <w:p w14:paraId="6BB666EE" w14:textId="71F94EC1" w:rsidR="002A1A51" w:rsidRPr="00E67EA2" w:rsidRDefault="002A1A51" w:rsidP="00410E91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67EA2">
                        <w:rPr>
                          <w:color w:val="FFFFFF" w:themeColor="background1"/>
                          <w:sz w:val="24"/>
                          <w:szCs w:val="24"/>
                        </w:rPr>
                        <w:t>What is the problem / reason for your call?</w:t>
                      </w:r>
                    </w:p>
                    <w:p w14:paraId="4F97AAA7" w14:textId="77777777" w:rsidR="002A1A51" w:rsidRPr="002E116C" w:rsidRDefault="002A1A51" w:rsidP="00E318A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9A061E" w14:textId="6CD94F47" w:rsidR="00E318AA" w:rsidRPr="00E318AA" w:rsidRDefault="0006227A" w:rsidP="00E318AA">
      <w:pPr>
        <w:rPr>
          <w:rFonts w:ascii="Frutiger" w:hAnsi="Frutiger"/>
          <w:color w:val="000000" w:themeColor="text1"/>
        </w:rPr>
      </w:pPr>
      <w:r w:rsidRPr="00E318AA">
        <w:rPr>
          <w:rFonts w:ascii="Frutiger" w:hAnsi="Frutiger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93559F" wp14:editId="7A8B4A6C">
                <wp:simplePos x="0" y="0"/>
                <wp:positionH relativeFrom="column">
                  <wp:posOffset>146410</wp:posOffset>
                </wp:positionH>
                <wp:positionV relativeFrom="paragraph">
                  <wp:posOffset>109220</wp:posOffset>
                </wp:positionV>
                <wp:extent cx="552090" cy="1217295"/>
                <wp:effectExtent l="0" t="0" r="635" b="1905"/>
                <wp:wrapNone/>
                <wp:docPr id="672" name="Bent-Up Arrow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52090" cy="1217295"/>
                        </a:xfrm>
                        <a:prstGeom prst="bentUpArrow">
                          <a:avLst>
                            <a:gd name="adj1" fmla="val 25704"/>
                            <a:gd name="adj2" fmla="val 28017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2B0B2CB" w14:textId="77777777" w:rsidR="002A1A51" w:rsidRDefault="002A1A51" w:rsidP="00E31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3559F" id="Bent-Up Arrow 672" o:spid="_x0000_s1028" style="position:absolute;margin-left:11.55pt;margin-top:8.6pt;width:43.45pt;height:95.8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090,1217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" adj="-11796480,,5400" path="m,1075386r326456,l326456,138023r-83724,l397411,,552090,138023r-83724,l468366,1217295,,1217295,,1075386xe" fillcolor="#4f81bd" stroked="f" strokeweight="2pt">
                <v:stroke joinstyle="miter"/>
                <v:formulas/>
                <v:path arrowok="t" o:connecttype="custom" o:connectlocs="0,1075386;326456,1075386;326456,138023;242732,138023;397411,0;552090,138023;468366,138023;468366,1217295;0,1217295;0,1075386" o:connectangles="0,0,0,0,0,0,0,0,0,0" textboxrect="0,0,552090,1217295"/>
                <v:textbox>
                  <w:txbxContent>
                    <w:p w14:paraId="62B0B2CB" w14:textId="77777777" w:rsidR="002A1A51" w:rsidRDefault="002A1A51" w:rsidP="00E318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E970C9" w14:textId="69B90370" w:rsidR="00E318AA" w:rsidRPr="00E318AA" w:rsidRDefault="0006227A" w:rsidP="00E318AA">
      <w:pPr>
        <w:rPr>
          <w:rFonts w:ascii="Frutiger" w:hAnsi="Frutiger"/>
          <w:color w:val="000000" w:themeColor="text1"/>
        </w:rPr>
      </w:pPr>
      <w:r w:rsidRPr="00E318AA">
        <w:rPr>
          <w:rFonts w:ascii="Frutiger" w:hAnsi="Frutiger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67DB08" wp14:editId="74ABEB04">
                <wp:simplePos x="0" y="0"/>
                <wp:positionH relativeFrom="column">
                  <wp:posOffset>1426892</wp:posOffset>
                </wp:positionH>
                <wp:positionV relativeFrom="paragraph">
                  <wp:posOffset>207010</wp:posOffset>
                </wp:positionV>
                <wp:extent cx="1384935" cy="1351915"/>
                <wp:effectExtent l="0" t="0" r="5715" b="635"/>
                <wp:wrapNone/>
                <wp:docPr id="673" name="Flowchart: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1351915"/>
                        </a:xfrm>
                        <a:prstGeom prst="flowChartConnector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41257D" w14:textId="2F977559" w:rsidR="002A1A51" w:rsidRPr="00E67EA2" w:rsidRDefault="002A1A51" w:rsidP="00E318AA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67EA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Patient does not feel unwell / have a</w:t>
                            </w:r>
                            <w:r w:rsidR="00AC6E3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E67EA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temperature or flu-like symptoms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7DB0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73" o:spid="_x0000_s1029" type="#_x0000_t120" style="position:absolute;margin-left:112.35pt;margin-top:16.3pt;width:109.05pt;height:10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" fillcolor="#f79646" stroked="f" strokeweight="2pt">
                <v:textbox>
                  <w:txbxContent>
                    <w:p w14:paraId="2941257D" w14:textId="2F977559" w:rsidR="002A1A51" w:rsidRPr="00E67EA2" w:rsidRDefault="002A1A51" w:rsidP="00E318AA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E67EA2">
                        <w:rPr>
                          <w:color w:val="FFFFFF" w:themeColor="background1"/>
                          <w:sz w:val="16"/>
                          <w:szCs w:val="16"/>
                        </w:rPr>
                        <w:t>Patient does not feel unwell / have a</w:t>
                      </w:r>
                      <w:r w:rsidR="00AC6E38">
                        <w:rPr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E67EA2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temperature or flu-like symptoms </w:t>
                      </w:r>
                    </w:p>
                  </w:txbxContent>
                </v:textbox>
              </v:shape>
            </w:pict>
          </mc:Fallback>
        </mc:AlternateContent>
      </w:r>
    </w:p>
    <w:p w14:paraId="3598983A" w14:textId="77777777" w:rsidR="00E318AA" w:rsidRPr="00E318AA" w:rsidRDefault="00E318AA" w:rsidP="00E318AA">
      <w:pPr>
        <w:rPr>
          <w:rFonts w:ascii="Frutiger" w:hAnsi="Frutiger"/>
          <w:color w:val="000000" w:themeColor="text1"/>
        </w:rPr>
      </w:pPr>
    </w:p>
    <w:p w14:paraId="3A14AE4E" w14:textId="09897E40" w:rsidR="00E318AA" w:rsidRPr="00E318AA" w:rsidRDefault="00E318AA" w:rsidP="00E318AA">
      <w:pPr>
        <w:rPr>
          <w:rFonts w:ascii="Frutiger" w:hAnsi="Frutiger"/>
          <w:color w:val="000000" w:themeColor="text1"/>
        </w:rPr>
      </w:pPr>
    </w:p>
    <w:p w14:paraId="466FB9E2" w14:textId="3BA68B4B" w:rsidR="00E318AA" w:rsidRPr="00E318AA" w:rsidRDefault="0006227A" w:rsidP="00E318AA">
      <w:pPr>
        <w:rPr>
          <w:rFonts w:ascii="Frutiger" w:hAnsi="Frutiger"/>
          <w:color w:val="000000" w:themeColor="text1"/>
        </w:rPr>
      </w:pPr>
      <w:r w:rsidRPr="00E318AA">
        <w:rPr>
          <w:rFonts w:ascii="Frutiger" w:hAnsi="Frutiger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96EE00" wp14:editId="7F3A8599">
                <wp:simplePos x="0" y="0"/>
                <wp:positionH relativeFrom="column">
                  <wp:posOffset>3081020</wp:posOffset>
                </wp:positionH>
                <wp:positionV relativeFrom="paragraph">
                  <wp:posOffset>283845</wp:posOffset>
                </wp:positionV>
                <wp:extent cx="2692400" cy="1503045"/>
                <wp:effectExtent l="0" t="0" r="0" b="1905"/>
                <wp:wrapNone/>
                <wp:docPr id="674" name="Flowchart: Alternate Process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50304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837B24" w14:textId="1252A0E7" w:rsidR="002A1A51" w:rsidRDefault="00E67EA2" w:rsidP="00E318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Care Navigator books the patient into the FCP Podiatry Service.</w:t>
                            </w:r>
                          </w:p>
                          <w:p w14:paraId="381812C8" w14:textId="60109BB8" w:rsidR="002A1A51" w:rsidRPr="002E116C" w:rsidRDefault="002A1A51" w:rsidP="00E318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Please </w:t>
                            </w:r>
                            <w:r w:rsidR="00E67EA2">
                              <w:rPr>
                                <w:color w:val="FFFFFF" w:themeColor="background1"/>
                              </w:rPr>
                              <w:t xml:space="preserve">state reason for appointment when booking.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EE00" id="Flowchart: Alternate Process 674" o:spid="_x0000_s1030" type="#_x0000_t176" style="position:absolute;margin-left:242.6pt;margin-top:22.35pt;width:212pt;height:11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" fillcolor="#4f81bd" stroked="f" strokeweight="2pt">
                <v:textbox>
                  <w:txbxContent>
                    <w:p w14:paraId="7D837B24" w14:textId="1252A0E7" w:rsidR="002A1A51" w:rsidRDefault="00E67EA2" w:rsidP="00E318A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Care Navigator books the patient into the FCP Podiatry Service.</w:t>
                      </w:r>
                    </w:p>
                    <w:p w14:paraId="381812C8" w14:textId="60109BB8" w:rsidR="002A1A51" w:rsidRPr="002E116C" w:rsidRDefault="002A1A51" w:rsidP="00E318A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Please </w:t>
                      </w:r>
                      <w:r w:rsidR="00E67EA2">
                        <w:rPr>
                          <w:color w:val="FFFFFF" w:themeColor="background1"/>
                        </w:rPr>
                        <w:t xml:space="preserve">state reason for appointment when booking. </w:t>
                      </w:r>
                    </w:p>
                  </w:txbxContent>
                </v:textbox>
              </v:shape>
            </w:pict>
          </mc:Fallback>
        </mc:AlternateContent>
      </w:r>
      <w:r w:rsidRPr="00E318AA">
        <w:rPr>
          <w:rFonts w:ascii="Frutiger" w:hAnsi="Frutiger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0D47B5" wp14:editId="79C5DC37">
                <wp:simplePos x="0" y="0"/>
                <wp:positionH relativeFrom="column">
                  <wp:posOffset>-500332</wp:posOffset>
                </wp:positionH>
                <wp:positionV relativeFrom="paragraph">
                  <wp:posOffset>191770</wp:posOffset>
                </wp:positionV>
                <wp:extent cx="1647190" cy="1595120"/>
                <wp:effectExtent l="0" t="0" r="0" b="5080"/>
                <wp:wrapNone/>
                <wp:docPr id="675" name="Flowchart: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159512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D7D3F7" w14:textId="54BC1A4B" w:rsidR="002A1A51" w:rsidRPr="00E67EA2" w:rsidRDefault="002A1A51" w:rsidP="00E318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7EA2">
                              <w:rPr>
                                <w:sz w:val="24"/>
                                <w:szCs w:val="24"/>
                              </w:rPr>
                              <w:t xml:space="preserve">Call today is regarding a foot and ankle problem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47B5" id="Flowchart: Connector 675" o:spid="_x0000_s1031" type="#_x0000_t120" style="position:absolute;margin-left:-39.4pt;margin-top:15.1pt;width:129.7pt;height:12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" fillcolor="#92d050" stroked="f" strokeweight="2pt">
                <v:textbox>
                  <w:txbxContent>
                    <w:p w14:paraId="37D7D3F7" w14:textId="54BC1A4B" w:rsidR="002A1A51" w:rsidRPr="00E67EA2" w:rsidRDefault="002A1A51" w:rsidP="00E318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7EA2">
                        <w:rPr>
                          <w:sz w:val="24"/>
                          <w:szCs w:val="24"/>
                        </w:rPr>
                        <w:t xml:space="preserve">Call today is regarding a foot and ankle problem </w:t>
                      </w:r>
                    </w:p>
                  </w:txbxContent>
                </v:textbox>
              </v:shape>
            </w:pict>
          </mc:Fallback>
        </mc:AlternateContent>
      </w:r>
    </w:p>
    <w:p w14:paraId="473ADAE2" w14:textId="6B100BBA" w:rsidR="00E318AA" w:rsidRPr="00E318AA" w:rsidRDefault="00E318AA" w:rsidP="00E318AA">
      <w:pPr>
        <w:rPr>
          <w:rFonts w:ascii="Frutiger" w:hAnsi="Frutiger"/>
          <w:color w:val="000000" w:themeColor="text1"/>
        </w:rPr>
      </w:pPr>
    </w:p>
    <w:p w14:paraId="37EBEA64" w14:textId="7DFE8F31" w:rsidR="00E318AA" w:rsidRPr="00E318AA" w:rsidRDefault="0006227A" w:rsidP="00E318AA">
      <w:pPr>
        <w:rPr>
          <w:rFonts w:ascii="Frutiger" w:hAnsi="Frutiger"/>
          <w:color w:val="000000" w:themeColor="text1"/>
        </w:rPr>
      </w:pPr>
      <w:r w:rsidRPr="00E318AA">
        <w:rPr>
          <w:rFonts w:ascii="Frutiger" w:hAnsi="Frutiger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D2498F" wp14:editId="02EF82C1">
                <wp:simplePos x="0" y="0"/>
                <wp:positionH relativeFrom="column">
                  <wp:posOffset>2663825</wp:posOffset>
                </wp:positionH>
                <wp:positionV relativeFrom="paragraph">
                  <wp:posOffset>249555</wp:posOffset>
                </wp:positionV>
                <wp:extent cx="283210" cy="271145"/>
                <wp:effectExtent l="0" t="0" r="2540" b="0"/>
                <wp:wrapNone/>
                <wp:docPr id="677" name="Right Arrow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711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E5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77" o:spid="_x0000_s1026" type="#_x0000_t13" style="position:absolute;margin-left:209.75pt;margin-top:19.65pt;width:22.3pt;height:2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" adj="11260" fillcolor="#4f81bd" stroked="f" strokeweight="2pt"/>
            </w:pict>
          </mc:Fallback>
        </mc:AlternateContent>
      </w:r>
      <w:r w:rsidRPr="00E318AA">
        <w:rPr>
          <w:rFonts w:ascii="Frutiger" w:hAnsi="Frutiger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9EA9" wp14:editId="29C84443">
                <wp:simplePos x="0" y="0"/>
                <wp:positionH relativeFrom="column">
                  <wp:posOffset>1906270</wp:posOffset>
                </wp:positionH>
                <wp:positionV relativeFrom="paragraph">
                  <wp:posOffset>170180</wp:posOffset>
                </wp:positionV>
                <wp:extent cx="420370" cy="426085"/>
                <wp:effectExtent l="0" t="0" r="0" b="0"/>
                <wp:wrapNone/>
                <wp:docPr id="33" name="Plu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26085"/>
                        </a:xfrm>
                        <a:prstGeom prst="mathPl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CDEE" id="Plus 33" o:spid="_x0000_s1026" style="position:absolute;margin-left:150.1pt;margin-top:13.4pt;width:33.1pt;height:3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0370,426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" path="m55720,163607r105029,l160749,56478r98872,l259621,163607r105029,l364650,262478r-105029,l259621,369607r-98872,l160749,262478r-105029,l55720,163607xe" fillcolor="#4f81bd" stroked="f" strokeweight="2pt">
                <v:path arrowok="t" o:connecttype="custom" o:connectlocs="55720,163607;160749,163607;160749,56478;259621,56478;259621,163607;364650,163607;364650,262478;259621,262478;259621,369607;160749,369607;160749,262478;55720,262478;55720,163607" o:connectangles="0,0,0,0,0,0,0,0,0,0,0,0,0"/>
              </v:shape>
            </w:pict>
          </mc:Fallback>
        </mc:AlternateContent>
      </w:r>
      <w:r w:rsidRPr="00E318AA">
        <w:rPr>
          <w:rFonts w:ascii="Frutiger" w:hAnsi="Frutiger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B2ADAC" wp14:editId="6111BF21">
                <wp:simplePos x="0" y="0"/>
                <wp:positionH relativeFrom="column">
                  <wp:posOffset>1274445</wp:posOffset>
                </wp:positionH>
                <wp:positionV relativeFrom="paragraph">
                  <wp:posOffset>249555</wp:posOffset>
                </wp:positionV>
                <wp:extent cx="283210" cy="271145"/>
                <wp:effectExtent l="0" t="0" r="2540" b="0"/>
                <wp:wrapNone/>
                <wp:docPr id="676" name="Right Arrow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7114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DCFD" id="Right Arrow 676" o:spid="_x0000_s1026" type="#_x0000_t13" style="position:absolute;margin-left:100.35pt;margin-top:19.65pt;width:22.3pt;height:2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" adj="11260" fillcolor="#4f81bd" stroked="f" strokeweight="2pt"/>
            </w:pict>
          </mc:Fallback>
        </mc:AlternateContent>
      </w:r>
    </w:p>
    <w:p w14:paraId="708BD372" w14:textId="1B8EBCFA" w:rsidR="00E318AA" w:rsidRPr="00E318AA" w:rsidRDefault="00E318AA" w:rsidP="00E318AA">
      <w:pPr>
        <w:rPr>
          <w:rFonts w:ascii="Frutiger" w:hAnsi="Frutiger"/>
          <w:color w:val="000000" w:themeColor="text1"/>
        </w:rPr>
      </w:pPr>
    </w:p>
    <w:p w14:paraId="0EA2274B" w14:textId="1BD047C1" w:rsidR="00E42E07" w:rsidRPr="008E1869" w:rsidRDefault="00D76F9F" w:rsidP="008E1869">
      <w:pPr>
        <w:spacing w:line="360" w:lineRule="auto"/>
        <w:rPr>
          <w:rFonts w:ascii="Frutiger" w:hAnsi="Frutiger"/>
          <w:b/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584BBF" wp14:editId="7E5EC988">
                <wp:simplePos x="0" y="0"/>
                <wp:positionH relativeFrom="column">
                  <wp:posOffset>-885825</wp:posOffset>
                </wp:positionH>
                <wp:positionV relativeFrom="paragraph">
                  <wp:posOffset>9115425</wp:posOffset>
                </wp:positionV>
                <wp:extent cx="7522845" cy="657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84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6272D" w14:textId="77777777" w:rsidR="002A1A51" w:rsidRDefault="002A1A51" w:rsidP="00845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84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69.75pt;margin-top:717.75pt;width:592.35pt;height:51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" filled="f" stroked="f">
                <v:textbox>
                  <w:txbxContent>
                    <w:p w14:paraId="5106272D" w14:textId="77777777" w:rsidR="002A1A51" w:rsidRDefault="002A1A51" w:rsidP="00845627"/>
                  </w:txbxContent>
                </v:textbox>
                <w10:wrap type="square"/>
              </v:shape>
            </w:pict>
          </mc:Fallback>
        </mc:AlternateContent>
      </w:r>
    </w:p>
    <w:sectPr w:rsidR="00E42E07" w:rsidRPr="008E1869" w:rsidSect="001D598F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134" w:right="1440" w:bottom="1134" w:left="1440" w:header="567" w:footer="18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A5F6" w14:textId="77777777" w:rsidR="005B5BEC" w:rsidRDefault="005B5BEC" w:rsidP="00A46A26">
      <w:r>
        <w:separator/>
      </w:r>
    </w:p>
  </w:endnote>
  <w:endnote w:type="continuationSeparator" w:id="0">
    <w:p w14:paraId="6851E815" w14:textId="77777777" w:rsidR="005B5BEC" w:rsidRDefault="005B5BEC" w:rsidP="00A4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charset w:val="00"/>
    <w:family w:val="swiss"/>
    <w:pitch w:val="variable"/>
    <w:sig w:usb0="00000003" w:usb1="4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salbert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B5" w14:textId="77777777" w:rsidR="002A1A51" w:rsidRDefault="002A1A51" w:rsidP="00342F71">
    <w:pPr>
      <w:pStyle w:val="Footer"/>
      <w:tabs>
        <w:tab w:val="clear" w:pos="4513"/>
        <w:tab w:val="clear" w:pos="9026"/>
        <w:tab w:val="left" w:pos="1305"/>
      </w:tabs>
      <w:ind w:right="-330"/>
      <w:jc w:val="right"/>
    </w:pPr>
    <w:r w:rsidRPr="00265E15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2336" behindDoc="1" locked="0" layoutInCell="1" allowOverlap="1" wp14:anchorId="35A667BE" wp14:editId="4BE6C235">
          <wp:simplePos x="0" y="0"/>
          <wp:positionH relativeFrom="column">
            <wp:posOffset>3154045</wp:posOffset>
          </wp:positionH>
          <wp:positionV relativeFrom="paragraph">
            <wp:posOffset>-370840</wp:posOffset>
          </wp:positionV>
          <wp:extent cx="5724000" cy="666000"/>
          <wp:effectExtent l="0" t="0" r="0" b="1270"/>
          <wp:wrapNone/>
          <wp:docPr id="7" name="Picture 7" descr="S:\Communications\Communications\DESIGN\TRUST BRANDING\Header &amp; Footer\Header&amp;Footer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:\Communications\Communications\DESIGN\TRUST BRANDING\Header &amp; Footer\Header&amp;FooterColou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302"/>
                  <a:stretch/>
                </pic:blipFill>
                <pic:spPr bwMode="auto">
                  <a:xfrm>
                    <a:off x="0" y="0"/>
                    <a:ext cx="5724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6235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                                    </w:t>
        </w:r>
        <w:r w:rsidRPr="00265E15">
          <w:rPr>
            <w:b/>
            <w:sz w:val="28"/>
            <w:szCs w:val="28"/>
          </w:rPr>
          <w:fldChar w:fldCharType="begin"/>
        </w:r>
        <w:r w:rsidRPr="00265E15">
          <w:rPr>
            <w:b/>
            <w:sz w:val="28"/>
            <w:szCs w:val="28"/>
          </w:rPr>
          <w:instrText xml:space="preserve"> PAGE   \* MERGEFORMAT </w:instrText>
        </w:r>
        <w:r w:rsidRPr="00265E15">
          <w:rPr>
            <w:b/>
            <w:sz w:val="28"/>
            <w:szCs w:val="28"/>
          </w:rPr>
          <w:fldChar w:fldCharType="separate"/>
        </w:r>
        <w:r>
          <w:rPr>
            <w:b/>
            <w:noProof/>
            <w:sz w:val="28"/>
            <w:szCs w:val="28"/>
          </w:rPr>
          <w:t>2</w:t>
        </w:r>
        <w:r w:rsidRPr="00265E15">
          <w:rPr>
            <w:b/>
            <w:noProof/>
            <w:sz w:val="28"/>
            <w:szCs w:val="28"/>
          </w:rPr>
          <w:fldChar w:fldCharType="end"/>
        </w:r>
        <w:r>
          <w:rPr>
            <w:noProof/>
          </w:rPr>
          <w:t xml:space="preserve"> </w:t>
        </w:r>
      </w:sdtContent>
    </w:sdt>
    <w:r>
      <w:rPr>
        <w:noProof/>
      </w:rPr>
      <w:tab/>
    </w:r>
  </w:p>
  <w:p w14:paraId="57810781" w14:textId="77777777" w:rsidR="002A1A51" w:rsidRDefault="002A1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1810356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10D91" w14:textId="77777777" w:rsidR="002A1A51" w:rsidRPr="00FB7EBC" w:rsidRDefault="002A1A51" w:rsidP="001737A8">
        <w:pPr>
          <w:pStyle w:val="Footer"/>
          <w:ind w:left="-567"/>
          <w:rPr>
            <w:rFonts w:cs="Arial"/>
          </w:rPr>
        </w:pPr>
        <w:r w:rsidRPr="00FB7EBC">
          <w:rPr>
            <w:rFonts w:cs="Arial"/>
          </w:rPr>
          <w:fldChar w:fldCharType="begin"/>
        </w:r>
        <w:r w:rsidRPr="00FB7EBC">
          <w:rPr>
            <w:rFonts w:cs="Arial"/>
          </w:rPr>
          <w:instrText xml:space="preserve"> PAGE   \* MERGEFORMAT </w:instrText>
        </w:r>
        <w:r w:rsidRPr="00FB7EBC">
          <w:rPr>
            <w:rFonts w:cs="Arial"/>
          </w:rPr>
          <w:fldChar w:fldCharType="separate"/>
        </w:r>
        <w:r w:rsidR="001D598F">
          <w:rPr>
            <w:rFonts w:cs="Arial"/>
            <w:noProof/>
          </w:rPr>
          <w:t>1</w:t>
        </w:r>
        <w:r w:rsidRPr="00FB7EBC">
          <w:rPr>
            <w:rFonts w:cs="Arial"/>
            <w:noProof/>
          </w:rPr>
          <w:fldChar w:fldCharType="end"/>
        </w:r>
      </w:p>
    </w:sdtContent>
  </w:sdt>
  <w:p w14:paraId="22326592" w14:textId="77777777" w:rsidR="002A1A51" w:rsidRPr="00FB7EBC" w:rsidRDefault="002A1A51">
    <w:pPr>
      <w:pStyle w:val="Footer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D7E8" w14:textId="77777777" w:rsidR="002A1A51" w:rsidRDefault="002A1A51" w:rsidP="00127E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597A" w14:textId="77777777" w:rsidR="005B5BEC" w:rsidRDefault="005B5BEC" w:rsidP="00A46A26">
      <w:r>
        <w:separator/>
      </w:r>
    </w:p>
  </w:footnote>
  <w:footnote w:type="continuationSeparator" w:id="0">
    <w:p w14:paraId="24D2FCB1" w14:textId="77777777" w:rsidR="005B5BEC" w:rsidRDefault="005B5BEC" w:rsidP="00A4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FEE8" w14:textId="77777777" w:rsidR="002A1A51" w:rsidRDefault="002A1A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EF240D8" wp14:editId="6EAE7409">
          <wp:simplePos x="0" y="0"/>
          <wp:positionH relativeFrom="column">
            <wp:posOffset>-1080135</wp:posOffset>
          </wp:positionH>
          <wp:positionV relativeFrom="paragraph">
            <wp:posOffset>-262890</wp:posOffset>
          </wp:positionV>
          <wp:extent cx="5724000" cy="619200"/>
          <wp:effectExtent l="0" t="0" r="0" b="9525"/>
          <wp:wrapNone/>
          <wp:docPr id="6" name="Picture 6" descr="S:\Communications\Communications\DESIGN\TRUST BRANDING\Header &amp; Footer\Header&amp;FooterColou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\Communications\DESIGN\TRUST BRANDING\Header &amp; Footer\Header&amp;FooterColour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209"/>
                  <a:stretch/>
                </pic:blipFill>
                <pic:spPr bwMode="auto">
                  <a:xfrm flipH="1">
                    <a:off x="0" y="0"/>
                    <a:ext cx="5724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93E"/>
    <w:multiLevelType w:val="hybridMultilevel"/>
    <w:tmpl w:val="C2467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B26"/>
    <w:multiLevelType w:val="hybridMultilevel"/>
    <w:tmpl w:val="387AE8E8"/>
    <w:lvl w:ilvl="0" w:tplc="70723E6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050C3"/>
    <w:multiLevelType w:val="hybridMultilevel"/>
    <w:tmpl w:val="F072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4A1"/>
    <w:multiLevelType w:val="hybridMultilevel"/>
    <w:tmpl w:val="3C16786E"/>
    <w:lvl w:ilvl="0" w:tplc="A4A623C2">
      <w:start w:val="1"/>
      <w:numFmt w:val="decimal"/>
      <w:pStyle w:val="NumbersListParagraph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A287E"/>
    <w:multiLevelType w:val="hybridMultilevel"/>
    <w:tmpl w:val="3A7AC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A721F"/>
    <w:multiLevelType w:val="hybridMultilevel"/>
    <w:tmpl w:val="FE6AD8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C86A2E">
      <w:numFmt w:val="bullet"/>
      <w:lvlText w:val="•"/>
      <w:lvlJc w:val="left"/>
      <w:pPr>
        <w:ind w:left="2025" w:hanging="945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1983"/>
    <w:multiLevelType w:val="hybridMultilevel"/>
    <w:tmpl w:val="C49655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6029F7"/>
    <w:multiLevelType w:val="hybridMultilevel"/>
    <w:tmpl w:val="83FCD464"/>
    <w:lvl w:ilvl="0" w:tplc="B78C1D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E6C54"/>
    <w:multiLevelType w:val="hybridMultilevel"/>
    <w:tmpl w:val="3726F9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FC75B8"/>
    <w:multiLevelType w:val="hybridMultilevel"/>
    <w:tmpl w:val="DDDA7836"/>
    <w:lvl w:ilvl="0" w:tplc="4C5A674A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844D0"/>
    <w:multiLevelType w:val="hybridMultilevel"/>
    <w:tmpl w:val="59B0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C7303"/>
    <w:multiLevelType w:val="hybridMultilevel"/>
    <w:tmpl w:val="1EB8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E0573"/>
    <w:multiLevelType w:val="multilevel"/>
    <w:tmpl w:val="5AA8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226AA"/>
    <w:multiLevelType w:val="hybridMultilevel"/>
    <w:tmpl w:val="22522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462DBE"/>
    <w:multiLevelType w:val="hybridMultilevel"/>
    <w:tmpl w:val="14C6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F4F3D"/>
    <w:multiLevelType w:val="hybridMultilevel"/>
    <w:tmpl w:val="4D3436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06144B"/>
    <w:multiLevelType w:val="hybridMultilevel"/>
    <w:tmpl w:val="962EFCA0"/>
    <w:lvl w:ilvl="0" w:tplc="43B4E0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02E99"/>
    <w:multiLevelType w:val="multilevel"/>
    <w:tmpl w:val="9B02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1E7BB2"/>
    <w:multiLevelType w:val="hybridMultilevel"/>
    <w:tmpl w:val="682E1A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C576D"/>
    <w:multiLevelType w:val="hybridMultilevel"/>
    <w:tmpl w:val="5F026EA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FE70E2"/>
    <w:multiLevelType w:val="hybridMultilevel"/>
    <w:tmpl w:val="DC62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E5E30"/>
    <w:multiLevelType w:val="hybridMultilevel"/>
    <w:tmpl w:val="1FA084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703ADD"/>
    <w:multiLevelType w:val="hybridMultilevel"/>
    <w:tmpl w:val="83FCD464"/>
    <w:lvl w:ilvl="0" w:tplc="B78C1D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36C39"/>
    <w:multiLevelType w:val="hybridMultilevel"/>
    <w:tmpl w:val="8254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33D27"/>
    <w:multiLevelType w:val="hybridMultilevel"/>
    <w:tmpl w:val="A03A4E3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00246"/>
    <w:multiLevelType w:val="hybridMultilevel"/>
    <w:tmpl w:val="F09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343B7"/>
    <w:multiLevelType w:val="hybridMultilevel"/>
    <w:tmpl w:val="13702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946CC8"/>
    <w:multiLevelType w:val="hybridMultilevel"/>
    <w:tmpl w:val="8B189172"/>
    <w:lvl w:ilvl="0" w:tplc="490A8E0A">
      <w:start w:val="1"/>
      <w:numFmt w:val="bullet"/>
      <w:pStyle w:val="ArrowListParagraph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671492"/>
    <w:multiLevelType w:val="hybridMultilevel"/>
    <w:tmpl w:val="D07849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800AB7"/>
    <w:multiLevelType w:val="hybridMultilevel"/>
    <w:tmpl w:val="19DC59D2"/>
    <w:lvl w:ilvl="0" w:tplc="7786C1E6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1F1B5A"/>
    <w:multiLevelType w:val="hybridMultilevel"/>
    <w:tmpl w:val="0EAC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029F2"/>
    <w:multiLevelType w:val="multilevel"/>
    <w:tmpl w:val="CE8A0D40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09318D6"/>
    <w:multiLevelType w:val="hybridMultilevel"/>
    <w:tmpl w:val="EF74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B1F7E"/>
    <w:multiLevelType w:val="hybridMultilevel"/>
    <w:tmpl w:val="DE807612"/>
    <w:lvl w:ilvl="0" w:tplc="2CDA099C">
      <w:start w:val="1"/>
      <w:numFmt w:val="upperLetter"/>
      <w:pStyle w:val="LettersListParagraph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744BF1"/>
    <w:multiLevelType w:val="hybridMultilevel"/>
    <w:tmpl w:val="5F88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4540C"/>
    <w:multiLevelType w:val="hybridMultilevel"/>
    <w:tmpl w:val="AA82D98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664C8D"/>
    <w:multiLevelType w:val="hybridMultilevel"/>
    <w:tmpl w:val="449A4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7922A0"/>
    <w:multiLevelType w:val="hybridMultilevel"/>
    <w:tmpl w:val="07FE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33"/>
  </w:num>
  <w:num w:numId="5">
    <w:abstractNumId w:val="9"/>
  </w:num>
  <w:num w:numId="6">
    <w:abstractNumId w:val="21"/>
  </w:num>
  <w:num w:numId="7">
    <w:abstractNumId w:val="13"/>
  </w:num>
  <w:num w:numId="8">
    <w:abstractNumId w:val="28"/>
  </w:num>
  <w:num w:numId="9">
    <w:abstractNumId w:val="15"/>
  </w:num>
  <w:num w:numId="10">
    <w:abstractNumId w:val="6"/>
  </w:num>
  <w:num w:numId="11">
    <w:abstractNumId w:val="22"/>
  </w:num>
  <w:num w:numId="12">
    <w:abstractNumId w:val="36"/>
  </w:num>
  <w:num w:numId="13">
    <w:abstractNumId w:val="7"/>
  </w:num>
  <w:num w:numId="14">
    <w:abstractNumId w:val="32"/>
  </w:num>
  <w:num w:numId="15">
    <w:abstractNumId w:val="11"/>
  </w:num>
  <w:num w:numId="16">
    <w:abstractNumId w:val="16"/>
  </w:num>
  <w:num w:numId="17">
    <w:abstractNumId w:val="35"/>
  </w:num>
  <w:num w:numId="18">
    <w:abstractNumId w:val="19"/>
  </w:num>
  <w:num w:numId="19">
    <w:abstractNumId w:val="18"/>
  </w:num>
  <w:num w:numId="20">
    <w:abstractNumId w:val="5"/>
  </w:num>
  <w:num w:numId="21">
    <w:abstractNumId w:val="30"/>
  </w:num>
  <w:num w:numId="22">
    <w:abstractNumId w:val="31"/>
  </w:num>
  <w:num w:numId="23">
    <w:abstractNumId w:val="8"/>
  </w:num>
  <w:num w:numId="24">
    <w:abstractNumId w:val="17"/>
  </w:num>
  <w:num w:numId="25">
    <w:abstractNumId w:val="0"/>
  </w:num>
  <w:num w:numId="26">
    <w:abstractNumId w:val="12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0"/>
  </w:num>
  <w:num w:numId="30">
    <w:abstractNumId w:val="10"/>
  </w:num>
  <w:num w:numId="31">
    <w:abstractNumId w:val="2"/>
  </w:num>
  <w:num w:numId="32">
    <w:abstractNumId w:val="25"/>
  </w:num>
  <w:num w:numId="33">
    <w:abstractNumId w:val="29"/>
  </w:num>
  <w:num w:numId="34">
    <w:abstractNumId w:val="34"/>
  </w:num>
  <w:num w:numId="35">
    <w:abstractNumId w:val="26"/>
  </w:num>
  <w:num w:numId="36">
    <w:abstractNumId w:val="23"/>
  </w:num>
  <w:num w:numId="37">
    <w:abstractNumId w:val="4"/>
  </w:num>
  <w:num w:numId="3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FA8"/>
    <w:rsid w:val="0000071B"/>
    <w:rsid w:val="00014FFB"/>
    <w:rsid w:val="00024EEF"/>
    <w:rsid w:val="0002554D"/>
    <w:rsid w:val="000271C6"/>
    <w:rsid w:val="0002781F"/>
    <w:rsid w:val="00051B26"/>
    <w:rsid w:val="00061687"/>
    <w:rsid w:val="0006227A"/>
    <w:rsid w:val="00066B4C"/>
    <w:rsid w:val="000900EF"/>
    <w:rsid w:val="000959AD"/>
    <w:rsid w:val="000C74D8"/>
    <w:rsid w:val="000E01AD"/>
    <w:rsid w:val="000E3DA3"/>
    <w:rsid w:val="001003B7"/>
    <w:rsid w:val="001008C9"/>
    <w:rsid w:val="00107920"/>
    <w:rsid w:val="00114314"/>
    <w:rsid w:val="00125DE3"/>
    <w:rsid w:val="00127E60"/>
    <w:rsid w:val="00132E63"/>
    <w:rsid w:val="00145C9D"/>
    <w:rsid w:val="00157DDE"/>
    <w:rsid w:val="0017334E"/>
    <w:rsid w:val="001735A7"/>
    <w:rsid w:val="001737A8"/>
    <w:rsid w:val="001842A0"/>
    <w:rsid w:val="0018536A"/>
    <w:rsid w:val="00195003"/>
    <w:rsid w:val="001B5FC6"/>
    <w:rsid w:val="001B7550"/>
    <w:rsid w:val="001D0401"/>
    <w:rsid w:val="001D598F"/>
    <w:rsid w:val="00202A4F"/>
    <w:rsid w:val="0022096A"/>
    <w:rsid w:val="00227E04"/>
    <w:rsid w:val="0023055F"/>
    <w:rsid w:val="00265E15"/>
    <w:rsid w:val="002732E8"/>
    <w:rsid w:val="0027453D"/>
    <w:rsid w:val="00276334"/>
    <w:rsid w:val="0028028C"/>
    <w:rsid w:val="00294E75"/>
    <w:rsid w:val="00296DB0"/>
    <w:rsid w:val="002A1A51"/>
    <w:rsid w:val="002C0FB1"/>
    <w:rsid w:val="002D2638"/>
    <w:rsid w:val="002F3FAE"/>
    <w:rsid w:val="003278BE"/>
    <w:rsid w:val="003405A4"/>
    <w:rsid w:val="00342F71"/>
    <w:rsid w:val="00343D6C"/>
    <w:rsid w:val="00362847"/>
    <w:rsid w:val="0038612A"/>
    <w:rsid w:val="003901C5"/>
    <w:rsid w:val="00390418"/>
    <w:rsid w:val="003D6189"/>
    <w:rsid w:val="003F6F18"/>
    <w:rsid w:val="00401050"/>
    <w:rsid w:val="00410E91"/>
    <w:rsid w:val="00415786"/>
    <w:rsid w:val="00436C8F"/>
    <w:rsid w:val="0046700D"/>
    <w:rsid w:val="004900A0"/>
    <w:rsid w:val="00491752"/>
    <w:rsid w:val="0049685B"/>
    <w:rsid w:val="00497F88"/>
    <w:rsid w:val="004A232A"/>
    <w:rsid w:val="004C70DC"/>
    <w:rsid w:val="004D1989"/>
    <w:rsid w:val="004F1D6D"/>
    <w:rsid w:val="0051612B"/>
    <w:rsid w:val="00570CF8"/>
    <w:rsid w:val="005711B1"/>
    <w:rsid w:val="005770C3"/>
    <w:rsid w:val="00590271"/>
    <w:rsid w:val="00591985"/>
    <w:rsid w:val="00594C75"/>
    <w:rsid w:val="005975C0"/>
    <w:rsid w:val="005A18C1"/>
    <w:rsid w:val="005B5BEC"/>
    <w:rsid w:val="005C30B6"/>
    <w:rsid w:val="005C618F"/>
    <w:rsid w:val="005D2C09"/>
    <w:rsid w:val="005D6FA3"/>
    <w:rsid w:val="005E181D"/>
    <w:rsid w:val="005F4C00"/>
    <w:rsid w:val="00600859"/>
    <w:rsid w:val="00630DAF"/>
    <w:rsid w:val="006371D2"/>
    <w:rsid w:val="0063763F"/>
    <w:rsid w:val="006561AA"/>
    <w:rsid w:val="006662AC"/>
    <w:rsid w:val="00677AED"/>
    <w:rsid w:val="0068724F"/>
    <w:rsid w:val="006A6826"/>
    <w:rsid w:val="006D3B0D"/>
    <w:rsid w:val="006E2A70"/>
    <w:rsid w:val="006E350B"/>
    <w:rsid w:val="006E6710"/>
    <w:rsid w:val="00703607"/>
    <w:rsid w:val="00706AF5"/>
    <w:rsid w:val="00710FF4"/>
    <w:rsid w:val="00711B2C"/>
    <w:rsid w:val="007122CE"/>
    <w:rsid w:val="007221D7"/>
    <w:rsid w:val="00753E7B"/>
    <w:rsid w:val="0076172C"/>
    <w:rsid w:val="007724F3"/>
    <w:rsid w:val="00777E4B"/>
    <w:rsid w:val="00791AA8"/>
    <w:rsid w:val="007C1CF7"/>
    <w:rsid w:val="007D034E"/>
    <w:rsid w:val="007D4279"/>
    <w:rsid w:val="007D6D60"/>
    <w:rsid w:val="007E09C7"/>
    <w:rsid w:val="007E3650"/>
    <w:rsid w:val="007E559C"/>
    <w:rsid w:val="00805BCF"/>
    <w:rsid w:val="008071CD"/>
    <w:rsid w:val="00810FB2"/>
    <w:rsid w:val="008222B3"/>
    <w:rsid w:val="00824B08"/>
    <w:rsid w:val="00835DE9"/>
    <w:rsid w:val="00845627"/>
    <w:rsid w:val="00865CE4"/>
    <w:rsid w:val="0089553E"/>
    <w:rsid w:val="00895E87"/>
    <w:rsid w:val="00897800"/>
    <w:rsid w:val="008A4AA0"/>
    <w:rsid w:val="008A6B54"/>
    <w:rsid w:val="008B07A9"/>
    <w:rsid w:val="008B7D61"/>
    <w:rsid w:val="008C5566"/>
    <w:rsid w:val="008E1869"/>
    <w:rsid w:val="008E3084"/>
    <w:rsid w:val="008E6964"/>
    <w:rsid w:val="008E6C81"/>
    <w:rsid w:val="008F210B"/>
    <w:rsid w:val="00903161"/>
    <w:rsid w:val="009045AD"/>
    <w:rsid w:val="009139FD"/>
    <w:rsid w:val="00916323"/>
    <w:rsid w:val="0095210A"/>
    <w:rsid w:val="00952B1C"/>
    <w:rsid w:val="00954338"/>
    <w:rsid w:val="00970ABF"/>
    <w:rsid w:val="009A1598"/>
    <w:rsid w:val="009A4BBB"/>
    <w:rsid w:val="009B1A5B"/>
    <w:rsid w:val="009B5643"/>
    <w:rsid w:val="00A15671"/>
    <w:rsid w:val="00A41785"/>
    <w:rsid w:val="00A46A26"/>
    <w:rsid w:val="00A47DD5"/>
    <w:rsid w:val="00A51BBB"/>
    <w:rsid w:val="00A60368"/>
    <w:rsid w:val="00A72184"/>
    <w:rsid w:val="00A76E90"/>
    <w:rsid w:val="00A77927"/>
    <w:rsid w:val="00A81A2F"/>
    <w:rsid w:val="00A82A07"/>
    <w:rsid w:val="00A869DF"/>
    <w:rsid w:val="00A94B21"/>
    <w:rsid w:val="00AC6E38"/>
    <w:rsid w:val="00AD2FE5"/>
    <w:rsid w:val="00AE44E3"/>
    <w:rsid w:val="00AE4A6C"/>
    <w:rsid w:val="00AE76C8"/>
    <w:rsid w:val="00AF5D4D"/>
    <w:rsid w:val="00B048FA"/>
    <w:rsid w:val="00B172BE"/>
    <w:rsid w:val="00B3054F"/>
    <w:rsid w:val="00B30FB3"/>
    <w:rsid w:val="00B35BB6"/>
    <w:rsid w:val="00B3713E"/>
    <w:rsid w:val="00B40899"/>
    <w:rsid w:val="00B563A6"/>
    <w:rsid w:val="00B60376"/>
    <w:rsid w:val="00B74874"/>
    <w:rsid w:val="00B776F1"/>
    <w:rsid w:val="00B82F58"/>
    <w:rsid w:val="00B83727"/>
    <w:rsid w:val="00BA41C8"/>
    <w:rsid w:val="00BC226C"/>
    <w:rsid w:val="00BC4851"/>
    <w:rsid w:val="00BD4B99"/>
    <w:rsid w:val="00BF18E1"/>
    <w:rsid w:val="00C03C40"/>
    <w:rsid w:val="00C07C30"/>
    <w:rsid w:val="00C10510"/>
    <w:rsid w:val="00C13BD2"/>
    <w:rsid w:val="00C649F8"/>
    <w:rsid w:val="00C65C0D"/>
    <w:rsid w:val="00C818A9"/>
    <w:rsid w:val="00C90F93"/>
    <w:rsid w:val="00CB7023"/>
    <w:rsid w:val="00CC2C6A"/>
    <w:rsid w:val="00CD211B"/>
    <w:rsid w:val="00CE7F2D"/>
    <w:rsid w:val="00CF29BF"/>
    <w:rsid w:val="00D11C15"/>
    <w:rsid w:val="00D17A42"/>
    <w:rsid w:val="00D17B36"/>
    <w:rsid w:val="00D227CE"/>
    <w:rsid w:val="00D3101C"/>
    <w:rsid w:val="00D54A76"/>
    <w:rsid w:val="00D61127"/>
    <w:rsid w:val="00D710D4"/>
    <w:rsid w:val="00D76F9F"/>
    <w:rsid w:val="00D875F8"/>
    <w:rsid w:val="00DA06D6"/>
    <w:rsid w:val="00DB5040"/>
    <w:rsid w:val="00DD090D"/>
    <w:rsid w:val="00DD2790"/>
    <w:rsid w:val="00DF799E"/>
    <w:rsid w:val="00E02B45"/>
    <w:rsid w:val="00E10618"/>
    <w:rsid w:val="00E24A16"/>
    <w:rsid w:val="00E25B55"/>
    <w:rsid w:val="00E301E2"/>
    <w:rsid w:val="00E318AA"/>
    <w:rsid w:val="00E42E07"/>
    <w:rsid w:val="00E42F44"/>
    <w:rsid w:val="00E623BE"/>
    <w:rsid w:val="00E65E68"/>
    <w:rsid w:val="00E67761"/>
    <w:rsid w:val="00E67EA2"/>
    <w:rsid w:val="00EB0F44"/>
    <w:rsid w:val="00EB4072"/>
    <w:rsid w:val="00EC36A1"/>
    <w:rsid w:val="00ED2215"/>
    <w:rsid w:val="00F03BA4"/>
    <w:rsid w:val="00F05090"/>
    <w:rsid w:val="00F14675"/>
    <w:rsid w:val="00F23D75"/>
    <w:rsid w:val="00F2484C"/>
    <w:rsid w:val="00F3097D"/>
    <w:rsid w:val="00F4260F"/>
    <w:rsid w:val="00F4281A"/>
    <w:rsid w:val="00F47192"/>
    <w:rsid w:val="00F61D53"/>
    <w:rsid w:val="00F72AC6"/>
    <w:rsid w:val="00F8009D"/>
    <w:rsid w:val="00F90E84"/>
    <w:rsid w:val="00F96FA8"/>
    <w:rsid w:val="00FA4B2B"/>
    <w:rsid w:val="00FB1DC9"/>
    <w:rsid w:val="00FB7EBC"/>
    <w:rsid w:val="00FC4BCE"/>
    <w:rsid w:val="00FC69E0"/>
    <w:rsid w:val="00FD184B"/>
    <w:rsid w:val="00FE0759"/>
    <w:rsid w:val="00FE2FE9"/>
    <w:rsid w:val="00FE72AC"/>
    <w:rsid w:val="00FF3EEC"/>
    <w:rsid w:val="00FF414A"/>
    <w:rsid w:val="00FF6733"/>
    <w:rsid w:val="186BD2BE"/>
    <w:rsid w:val="3FE6DCBE"/>
    <w:rsid w:val="5A1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6CA826"/>
  <w15:docId w15:val="{A469A502-FC52-4703-97E9-67E4ABD3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9F8"/>
  </w:style>
  <w:style w:type="paragraph" w:styleId="Heading1">
    <w:name w:val="heading 1"/>
    <w:aliases w:val="Content Heading"/>
    <w:basedOn w:val="Normal"/>
    <w:next w:val="Normal"/>
    <w:link w:val="Heading1Char"/>
    <w:uiPriority w:val="9"/>
    <w:qFormat/>
    <w:rsid w:val="00FB7EBC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Content Heading 2"/>
    <w:basedOn w:val="Normal"/>
    <w:next w:val="Normal"/>
    <w:link w:val="Heading2Char"/>
    <w:uiPriority w:val="9"/>
    <w:unhideWhenUsed/>
    <w:qFormat/>
    <w:rsid w:val="00FB7EBC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Content Heading 3"/>
    <w:basedOn w:val="Normal"/>
    <w:next w:val="Normal"/>
    <w:link w:val="Heading3Char"/>
    <w:uiPriority w:val="9"/>
    <w:unhideWhenUsed/>
    <w:qFormat/>
    <w:rsid w:val="00FB7EBC"/>
    <w:pPr>
      <w:keepNext/>
      <w:keepLines/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D26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C649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649F8"/>
  </w:style>
  <w:style w:type="paragraph" w:styleId="Header">
    <w:name w:val="header"/>
    <w:basedOn w:val="Normal"/>
    <w:link w:val="HeaderChar"/>
    <w:uiPriority w:val="99"/>
    <w:unhideWhenUsed/>
    <w:rsid w:val="00710F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F4"/>
    <w:rPr>
      <w:rFonts w:ascii="Frutiger" w:hAnsi="Frutiger"/>
      <w:color w:val="7F7F7F" w:themeColor="text1" w:themeTint="80"/>
      <w:sz w:val="24"/>
    </w:rPr>
  </w:style>
  <w:style w:type="paragraph" w:styleId="Footer">
    <w:name w:val="footer"/>
    <w:basedOn w:val="Normal"/>
    <w:link w:val="FooterChar"/>
    <w:uiPriority w:val="99"/>
    <w:unhideWhenUsed/>
    <w:rsid w:val="00710F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F4"/>
    <w:rPr>
      <w:rFonts w:ascii="Frutiger" w:hAnsi="Frutiger"/>
      <w:color w:val="7F7F7F" w:themeColor="text1" w:themeTint="8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F4"/>
    <w:rPr>
      <w:rFonts w:ascii="Tahoma" w:hAnsi="Tahoma" w:cs="Tahoma"/>
      <w:color w:val="7F7F7F" w:themeColor="text1" w:themeTint="80"/>
      <w:sz w:val="16"/>
      <w:szCs w:val="16"/>
    </w:rPr>
  </w:style>
  <w:style w:type="character" w:customStyle="1" w:styleId="Heading1Char">
    <w:name w:val="Heading 1 Char"/>
    <w:aliases w:val="Content Heading Char"/>
    <w:basedOn w:val="DefaultParagraphFont"/>
    <w:link w:val="Heading1"/>
    <w:uiPriority w:val="9"/>
    <w:rsid w:val="00FB7EBC"/>
    <w:rPr>
      <w:rFonts w:ascii="Arial" w:eastAsiaTheme="majorEastAsia" w:hAnsi="Arial" w:cstheme="majorBidi"/>
      <w:b/>
      <w:bCs/>
      <w:color w:val="404040" w:themeColor="text1" w:themeTint="BF"/>
      <w:sz w:val="28"/>
      <w:szCs w:val="28"/>
    </w:rPr>
  </w:style>
  <w:style w:type="paragraph" w:customStyle="1" w:styleId="NewBranding-Normal">
    <w:name w:val="New Branding - Normal"/>
    <w:basedOn w:val="Normal"/>
    <w:rsid w:val="00710FF4"/>
  </w:style>
  <w:style w:type="paragraph" w:customStyle="1" w:styleId="NewBranding-HeadingMain">
    <w:name w:val="New Branding - Heading Main"/>
    <w:basedOn w:val="NewBranding-Normal"/>
    <w:rsid w:val="00710FF4"/>
    <w:rPr>
      <w:b/>
      <w:sz w:val="28"/>
    </w:rPr>
  </w:style>
  <w:style w:type="character" w:customStyle="1" w:styleId="Heading2Char">
    <w:name w:val="Heading 2 Char"/>
    <w:aliases w:val="Content Heading 2 Char"/>
    <w:basedOn w:val="DefaultParagraphFont"/>
    <w:link w:val="Heading2"/>
    <w:uiPriority w:val="9"/>
    <w:rsid w:val="00FB7EBC"/>
    <w:rPr>
      <w:rFonts w:ascii="Arial" w:eastAsiaTheme="majorEastAsia" w:hAnsi="Arial" w:cstheme="majorBidi"/>
      <w:b/>
      <w:bCs/>
      <w:color w:val="404040" w:themeColor="text1" w:themeTint="BF"/>
      <w:sz w:val="24"/>
      <w:szCs w:val="26"/>
    </w:rPr>
  </w:style>
  <w:style w:type="paragraph" w:customStyle="1" w:styleId="NewBranding-Subheading">
    <w:name w:val="New Branding - Sub heading"/>
    <w:basedOn w:val="Heading2"/>
    <w:rsid w:val="00710FF4"/>
    <w:rPr>
      <w:b w:val="0"/>
      <w:u w:val="single"/>
    </w:rPr>
  </w:style>
  <w:style w:type="character" w:styleId="PlaceholderText">
    <w:name w:val="Placeholder Text"/>
    <w:basedOn w:val="DefaultParagraphFont"/>
    <w:uiPriority w:val="99"/>
    <w:semiHidden/>
    <w:rsid w:val="00710FF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737A8"/>
    <w:pPr>
      <w:spacing w:after="24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37A8"/>
    <w:rPr>
      <w:rFonts w:ascii="Arial" w:eastAsiaTheme="majorEastAsia" w:hAnsi="Arial" w:cstheme="majorBidi"/>
      <w:b/>
      <w:color w:val="404040" w:themeColor="text1" w:themeTint="BF"/>
      <w:spacing w:val="5"/>
      <w:kern w:val="28"/>
      <w:sz w:val="36"/>
      <w:szCs w:val="52"/>
    </w:rPr>
  </w:style>
  <w:style w:type="paragraph" w:customStyle="1" w:styleId="NewBranding-Title">
    <w:name w:val="New Branding - Title"/>
    <w:basedOn w:val="NewBranding-HeadingMain"/>
    <w:rsid w:val="00710FF4"/>
    <w:rPr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EBC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7EBC"/>
    <w:rPr>
      <w:rFonts w:ascii="Arial" w:eastAsiaTheme="majorEastAsia" w:hAnsi="Arial" w:cstheme="majorBidi"/>
      <w:iCs/>
      <w:color w:val="404040" w:themeColor="text1" w:themeTint="BF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B7EBC"/>
    <w:pPr>
      <w:numPr>
        <w:numId w:val="1"/>
      </w:numPr>
      <w:spacing w:before="240"/>
      <w:ind w:left="1077" w:hanging="357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7EB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FF4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styleId="SubtleEmphasis">
    <w:name w:val="Subtle Emphasis"/>
    <w:basedOn w:val="DefaultParagraphFont"/>
    <w:uiPriority w:val="19"/>
    <w:rsid w:val="00710FF4"/>
    <w:rPr>
      <w:i/>
      <w:iCs/>
      <w:color w:val="808080" w:themeColor="text1" w:themeTint="7F"/>
    </w:rPr>
  </w:style>
  <w:style w:type="paragraph" w:styleId="NoSpacing">
    <w:name w:val="No Spacing"/>
    <w:uiPriority w:val="1"/>
    <w:rsid w:val="00710FF4"/>
    <w:pPr>
      <w:spacing w:after="0" w:line="240" w:lineRule="auto"/>
    </w:pPr>
    <w:rPr>
      <w:rFonts w:ascii="Frutiger" w:hAnsi="Frutiger"/>
      <w:color w:val="7F7F7F" w:themeColor="text1" w:themeTint="80"/>
      <w:sz w:val="24"/>
    </w:rPr>
  </w:style>
  <w:style w:type="paragraph" w:customStyle="1" w:styleId="ContentsHeader">
    <w:name w:val="Contents Header"/>
    <w:basedOn w:val="NoSpacing"/>
    <w:rsid w:val="00710FF4"/>
    <w:rPr>
      <w:sz w:val="28"/>
    </w:rPr>
  </w:style>
  <w:style w:type="character" w:customStyle="1" w:styleId="Heading3Char">
    <w:name w:val="Heading 3 Char"/>
    <w:aliases w:val="Content Heading 3 Char"/>
    <w:basedOn w:val="DefaultParagraphFont"/>
    <w:link w:val="Heading3"/>
    <w:uiPriority w:val="9"/>
    <w:rsid w:val="00FB7EBC"/>
    <w:rPr>
      <w:rFonts w:ascii="Arial" w:eastAsiaTheme="majorEastAsia" w:hAnsi="Arial" w:cstheme="majorBidi"/>
      <w:bCs/>
      <w:color w:val="404040" w:themeColor="text1" w:themeTint="BF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10F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0FF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0FF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10FF4"/>
    <w:rPr>
      <w:color w:val="0000FF" w:themeColor="hyperlink"/>
      <w:u w:val="single"/>
    </w:rPr>
  </w:style>
  <w:style w:type="paragraph" w:customStyle="1" w:styleId="ContentHeading1">
    <w:name w:val="Content Heading 1"/>
    <w:basedOn w:val="Heading1"/>
    <w:rsid w:val="00710FF4"/>
  </w:style>
  <w:style w:type="paragraph" w:customStyle="1" w:styleId="Bold">
    <w:name w:val="Bold"/>
    <w:basedOn w:val="Normal"/>
    <w:qFormat/>
    <w:rsid w:val="00FB7EBC"/>
    <w:rPr>
      <w:b/>
    </w:rPr>
  </w:style>
  <w:style w:type="paragraph" w:customStyle="1" w:styleId="Italic">
    <w:name w:val="Italic"/>
    <w:basedOn w:val="Bold"/>
    <w:qFormat/>
    <w:rsid w:val="00710FF4"/>
    <w:rPr>
      <w:b w:val="0"/>
      <w:i/>
    </w:rPr>
  </w:style>
  <w:style w:type="paragraph" w:customStyle="1" w:styleId="BasicParagraph">
    <w:name w:val="[Basic Paragraph]"/>
    <w:basedOn w:val="Normal"/>
    <w:uiPriority w:val="99"/>
    <w:rsid w:val="005D6FA3"/>
    <w:pPr>
      <w:autoSpaceDE w:val="0"/>
      <w:autoSpaceDN w:val="0"/>
      <w:spacing w:line="288" w:lineRule="auto"/>
    </w:pPr>
    <w:rPr>
      <w:rFonts w:ascii="Minion Pro" w:hAnsi="Minion Pro" w:cs="Times New Roman"/>
      <w:color w:val="000000"/>
    </w:rPr>
  </w:style>
  <w:style w:type="table" w:styleId="TableGrid">
    <w:name w:val="Table Grid"/>
    <w:basedOn w:val="TableNormal"/>
    <w:uiPriority w:val="59"/>
    <w:rsid w:val="0086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sListParagraph">
    <w:name w:val="Numbers List Paragraph"/>
    <w:basedOn w:val="ListParagraph"/>
    <w:qFormat/>
    <w:rsid w:val="00FB7EBC"/>
    <w:pPr>
      <w:numPr>
        <w:numId w:val="2"/>
      </w:numPr>
    </w:pPr>
  </w:style>
  <w:style w:type="paragraph" w:customStyle="1" w:styleId="ArrowListParagraph">
    <w:name w:val="Arrow List Paragraph"/>
    <w:basedOn w:val="ListParagraph"/>
    <w:qFormat/>
    <w:rsid w:val="00706AF5"/>
    <w:pPr>
      <w:numPr>
        <w:numId w:val="3"/>
      </w:numPr>
      <w:ind w:left="1080"/>
    </w:pPr>
  </w:style>
  <w:style w:type="paragraph" w:customStyle="1" w:styleId="LettersListParagraph">
    <w:name w:val="Letters List Paragraph"/>
    <w:basedOn w:val="ArrowListParagraph"/>
    <w:qFormat/>
    <w:rsid w:val="00B048FA"/>
    <w:pPr>
      <w:framePr w:hSpace="180" w:wrap="around" w:vAnchor="text" w:hAnchor="text" w:xAlign="center" w:y="1"/>
      <w:numPr>
        <w:numId w:val="4"/>
      </w:numPr>
      <w:ind w:left="360"/>
      <w:suppressOverlap/>
    </w:pPr>
  </w:style>
  <w:style w:type="table" w:customStyle="1" w:styleId="TableGrid1">
    <w:name w:val="Table Grid1"/>
    <w:basedOn w:val="TableNormal"/>
    <w:next w:val="TableGrid"/>
    <w:uiPriority w:val="59"/>
    <w:rsid w:val="00B0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101C"/>
    <w:pPr>
      <w:spacing w:after="300"/>
    </w:pPr>
    <w:rPr>
      <w:rFonts w:ascii="fsalbertlight" w:eastAsia="Times New Roman" w:hAnsi="fsalbertlight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63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Grid2">
    <w:name w:val="Table Grid2"/>
    <w:basedOn w:val="TableNormal"/>
    <w:next w:val="TableGrid"/>
    <w:uiPriority w:val="59"/>
    <w:rsid w:val="0018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7D034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7D034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2014-06-01T00:00:00</PublishDate>
  <Abstract>V 1:0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40A083-B35F-4F8E-A82C-03B1FD0F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/15                         Business Plan</vt:lpstr>
    </vt:vector>
  </TitlesOfParts>
  <Company>North Cumbria NHS Trust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/15                         Business Plan</dc:title>
  <dc:creator>Benn Rachel (RNN) Cumbria Partnership NHS FT</dc:creator>
  <cp:lastModifiedBy>CHAPPELL, Emma (THE LAKESIDE PRACTICE)</cp:lastModifiedBy>
  <cp:revision>2</cp:revision>
  <cp:lastPrinted>2019-10-21T14:05:00Z</cp:lastPrinted>
  <dcterms:created xsi:type="dcterms:W3CDTF">2021-08-24T12:51:00Z</dcterms:created>
  <dcterms:modified xsi:type="dcterms:W3CDTF">2021-08-24T12:51:00Z</dcterms:modified>
</cp:coreProperties>
</file>